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68" w:type="dxa"/>
        <w:tblInd w:w="-714" w:type="dxa"/>
        <w:tblLook w:val="04A0" w:firstRow="1" w:lastRow="0" w:firstColumn="1" w:lastColumn="0" w:noHBand="0" w:noVBand="1"/>
      </w:tblPr>
      <w:tblGrid>
        <w:gridCol w:w="2088"/>
        <w:gridCol w:w="1764"/>
        <w:gridCol w:w="1705"/>
        <w:gridCol w:w="5839"/>
        <w:gridCol w:w="2667"/>
        <w:gridCol w:w="1105"/>
      </w:tblGrid>
      <w:tr w:rsidR="008B5AAA" w:rsidRPr="008B5AAA" w14:paraId="2EAE70AD" w14:textId="77777777" w:rsidTr="00E41127">
        <w:trPr>
          <w:trHeight w:val="406"/>
          <w:tblHeader/>
        </w:trPr>
        <w:tc>
          <w:tcPr>
            <w:tcW w:w="15168" w:type="dxa"/>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E07DCCD" w14:textId="28367B2A" w:rsidR="008B5AAA" w:rsidRPr="00495363" w:rsidRDefault="008B5AAA" w:rsidP="008B5AAA">
            <w:pPr>
              <w:spacing w:after="0" w:line="240" w:lineRule="auto"/>
              <w:rPr>
                <w:rFonts w:ascii="Noto Sans" w:eastAsia="Times New Roman" w:hAnsi="Noto Sans" w:cs="Noto Sans"/>
                <w:b/>
                <w:bCs/>
                <w:color w:val="000000"/>
                <w:kern w:val="0"/>
                <w:lang w:eastAsia="en-AU"/>
                <w14:ligatures w14:val="none"/>
              </w:rPr>
            </w:pPr>
            <w:r w:rsidRPr="00495363">
              <w:rPr>
                <w:rFonts w:ascii="Noto Sans" w:eastAsia="Times New Roman" w:hAnsi="Noto Sans" w:cs="Noto Sans"/>
                <w:b/>
                <w:bCs/>
                <w:color w:val="000000"/>
                <w:kern w:val="0"/>
                <w:lang w:eastAsia="en-AU"/>
                <w14:ligatures w14:val="none"/>
              </w:rPr>
              <w:t xml:space="preserve">Empowering Queensland Women grant program – Round 2 2026- Successful Recipients  </w:t>
            </w:r>
          </w:p>
        </w:tc>
      </w:tr>
      <w:tr w:rsidR="0009603D" w:rsidRPr="008B5AAA" w14:paraId="00F60CE9" w14:textId="77777777" w:rsidTr="00E41127">
        <w:trPr>
          <w:trHeight w:val="870"/>
          <w:tblHeader/>
        </w:trPr>
        <w:tc>
          <w:tcPr>
            <w:tcW w:w="2098" w:type="dxa"/>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73717ED6" w14:textId="77777777" w:rsidR="0009603D" w:rsidRPr="00495363" w:rsidRDefault="0009603D" w:rsidP="0009603D">
            <w:pPr>
              <w:spacing w:after="0" w:line="240" w:lineRule="auto"/>
              <w:rPr>
                <w:rFonts w:ascii="Noto Sans" w:eastAsia="Times New Roman" w:hAnsi="Noto Sans" w:cs="Noto Sans"/>
                <w:b/>
                <w:bCs/>
                <w:color w:val="000000"/>
                <w:kern w:val="0"/>
                <w:lang w:eastAsia="en-AU"/>
                <w14:ligatures w14:val="none"/>
              </w:rPr>
            </w:pPr>
            <w:r w:rsidRPr="00495363">
              <w:rPr>
                <w:rFonts w:ascii="Noto Sans" w:eastAsia="Times New Roman" w:hAnsi="Noto Sans" w:cs="Noto Sans"/>
                <w:b/>
                <w:bCs/>
                <w:color w:val="000000"/>
                <w:kern w:val="0"/>
                <w:lang w:eastAsia="en-AU"/>
                <w14:ligatures w14:val="none"/>
              </w:rPr>
              <w:t>Organisation Name</w:t>
            </w:r>
          </w:p>
        </w:tc>
        <w:tc>
          <w:tcPr>
            <w:tcW w:w="1764" w:type="dxa"/>
            <w:tcBorders>
              <w:top w:val="single" w:sz="8" w:space="0" w:color="auto"/>
              <w:left w:val="nil"/>
              <w:bottom w:val="single" w:sz="4" w:space="0" w:color="auto"/>
              <w:right w:val="single" w:sz="4" w:space="0" w:color="auto"/>
            </w:tcBorders>
            <w:shd w:val="clear" w:color="auto" w:fill="D9D9D9" w:themeFill="background1" w:themeFillShade="D9"/>
            <w:hideMark/>
          </w:tcPr>
          <w:p w14:paraId="641BDD56" w14:textId="77777777" w:rsidR="0009603D" w:rsidRPr="00495363" w:rsidRDefault="0009603D" w:rsidP="0009603D">
            <w:pPr>
              <w:spacing w:after="0" w:line="240" w:lineRule="auto"/>
              <w:rPr>
                <w:rFonts w:ascii="Noto Sans" w:eastAsia="Times New Roman" w:hAnsi="Noto Sans" w:cs="Noto Sans"/>
                <w:b/>
                <w:bCs/>
                <w:color w:val="000000"/>
                <w:kern w:val="0"/>
                <w:lang w:eastAsia="en-AU"/>
                <w14:ligatures w14:val="none"/>
              </w:rPr>
            </w:pPr>
            <w:r w:rsidRPr="00495363">
              <w:rPr>
                <w:rFonts w:ascii="Noto Sans" w:eastAsia="Times New Roman" w:hAnsi="Noto Sans" w:cs="Noto Sans"/>
                <w:b/>
                <w:bCs/>
                <w:color w:val="000000"/>
                <w:kern w:val="0"/>
                <w:lang w:eastAsia="en-AU"/>
                <w14:ligatures w14:val="none"/>
              </w:rPr>
              <w:t>Project Title</w:t>
            </w:r>
          </w:p>
        </w:tc>
        <w:tc>
          <w:tcPr>
            <w:tcW w:w="1705" w:type="dxa"/>
            <w:tcBorders>
              <w:top w:val="single" w:sz="8" w:space="0" w:color="auto"/>
              <w:left w:val="nil"/>
              <w:bottom w:val="single" w:sz="4" w:space="0" w:color="auto"/>
              <w:right w:val="single" w:sz="4" w:space="0" w:color="auto"/>
            </w:tcBorders>
            <w:shd w:val="clear" w:color="auto" w:fill="D9D9D9" w:themeFill="background1" w:themeFillShade="D9"/>
            <w:hideMark/>
          </w:tcPr>
          <w:p w14:paraId="1C07275A" w14:textId="77777777" w:rsidR="0009603D" w:rsidRPr="00495363" w:rsidRDefault="0009603D" w:rsidP="0009603D">
            <w:pPr>
              <w:spacing w:after="0" w:line="240" w:lineRule="auto"/>
              <w:rPr>
                <w:rFonts w:ascii="Noto Sans" w:eastAsia="Times New Roman" w:hAnsi="Noto Sans" w:cs="Noto Sans"/>
                <w:b/>
                <w:bCs/>
                <w:color w:val="000000"/>
                <w:kern w:val="0"/>
                <w:lang w:eastAsia="en-AU"/>
                <w14:ligatures w14:val="none"/>
              </w:rPr>
            </w:pPr>
            <w:r w:rsidRPr="00495363">
              <w:rPr>
                <w:rFonts w:ascii="Noto Sans" w:eastAsia="Times New Roman" w:hAnsi="Noto Sans" w:cs="Noto Sans"/>
                <w:b/>
                <w:bCs/>
                <w:color w:val="000000"/>
                <w:kern w:val="0"/>
                <w:lang w:eastAsia="en-AU"/>
                <w14:ligatures w14:val="none"/>
              </w:rPr>
              <w:t>Project location Suburb/Town</w:t>
            </w:r>
          </w:p>
        </w:tc>
        <w:tc>
          <w:tcPr>
            <w:tcW w:w="6030" w:type="dxa"/>
            <w:tcBorders>
              <w:top w:val="single" w:sz="8" w:space="0" w:color="auto"/>
              <w:left w:val="nil"/>
              <w:bottom w:val="single" w:sz="4" w:space="0" w:color="auto"/>
              <w:right w:val="single" w:sz="4" w:space="0" w:color="auto"/>
            </w:tcBorders>
            <w:shd w:val="clear" w:color="auto" w:fill="D9D9D9" w:themeFill="background1" w:themeFillShade="D9"/>
            <w:hideMark/>
          </w:tcPr>
          <w:p w14:paraId="597D6BE1" w14:textId="7548BF47" w:rsidR="0009603D" w:rsidRPr="00495363" w:rsidRDefault="0009603D" w:rsidP="0009603D">
            <w:pPr>
              <w:spacing w:after="0" w:line="240" w:lineRule="auto"/>
              <w:rPr>
                <w:rFonts w:ascii="Noto Sans" w:eastAsia="Times New Roman" w:hAnsi="Noto Sans" w:cs="Noto Sans"/>
                <w:b/>
                <w:bCs/>
                <w:color w:val="000000"/>
                <w:kern w:val="0"/>
                <w:lang w:eastAsia="en-AU"/>
                <w14:ligatures w14:val="none"/>
              </w:rPr>
            </w:pPr>
            <w:r>
              <w:rPr>
                <w:rFonts w:ascii="Noto Sans" w:eastAsia="Times New Roman" w:hAnsi="Noto Sans" w:cs="Noto Sans"/>
                <w:b/>
                <w:bCs/>
                <w:color w:val="000000"/>
                <w:kern w:val="0"/>
                <w:lang w:eastAsia="en-AU"/>
                <w14:ligatures w14:val="none"/>
              </w:rPr>
              <w:t xml:space="preserve">Project </w:t>
            </w:r>
            <w:r w:rsidRPr="00495363">
              <w:rPr>
                <w:rFonts w:ascii="Noto Sans" w:eastAsia="Times New Roman" w:hAnsi="Noto Sans" w:cs="Noto Sans"/>
                <w:b/>
                <w:bCs/>
                <w:color w:val="000000"/>
                <w:kern w:val="0"/>
                <w:lang w:eastAsia="en-AU"/>
                <w14:ligatures w14:val="none"/>
              </w:rPr>
              <w:t xml:space="preserve">summary </w:t>
            </w:r>
          </w:p>
        </w:tc>
        <w:tc>
          <w:tcPr>
            <w:tcW w:w="2720" w:type="dxa"/>
            <w:tcBorders>
              <w:top w:val="single" w:sz="8" w:space="0" w:color="auto"/>
              <w:left w:val="nil"/>
              <w:bottom w:val="single" w:sz="4" w:space="0" w:color="auto"/>
              <w:right w:val="single" w:sz="4" w:space="0" w:color="auto"/>
            </w:tcBorders>
            <w:shd w:val="clear" w:color="auto" w:fill="D9D9D9" w:themeFill="background1" w:themeFillShade="D9"/>
            <w:hideMark/>
          </w:tcPr>
          <w:p w14:paraId="3BA07BD1" w14:textId="77777777" w:rsidR="0009603D" w:rsidRPr="00495363" w:rsidRDefault="0009603D" w:rsidP="0009603D">
            <w:pPr>
              <w:spacing w:after="0" w:line="240" w:lineRule="auto"/>
              <w:rPr>
                <w:rFonts w:ascii="Noto Sans" w:eastAsia="Times New Roman" w:hAnsi="Noto Sans" w:cs="Noto Sans"/>
                <w:b/>
                <w:bCs/>
                <w:color w:val="000000"/>
                <w:kern w:val="0"/>
                <w:lang w:eastAsia="en-AU"/>
                <w14:ligatures w14:val="none"/>
              </w:rPr>
            </w:pPr>
            <w:r w:rsidRPr="00495363">
              <w:rPr>
                <w:rFonts w:ascii="Noto Sans" w:eastAsia="Times New Roman" w:hAnsi="Noto Sans" w:cs="Noto Sans"/>
                <w:b/>
                <w:bCs/>
                <w:color w:val="000000"/>
                <w:kern w:val="0"/>
                <w:lang w:eastAsia="en-AU"/>
                <w14:ligatures w14:val="none"/>
              </w:rPr>
              <w:t>Target audience</w:t>
            </w:r>
          </w:p>
        </w:tc>
        <w:tc>
          <w:tcPr>
            <w:tcW w:w="851"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199840AE" w14:textId="64050A06" w:rsidR="0009603D" w:rsidRPr="00495363" w:rsidRDefault="0009603D" w:rsidP="0009603D">
            <w:pPr>
              <w:spacing w:after="0" w:line="240" w:lineRule="auto"/>
              <w:jc w:val="right"/>
              <w:rPr>
                <w:rFonts w:ascii="Noto Sans" w:eastAsia="Times New Roman" w:hAnsi="Noto Sans" w:cs="Noto Sans"/>
                <w:b/>
                <w:bCs/>
                <w:color w:val="000000"/>
                <w:kern w:val="0"/>
                <w:lang w:eastAsia="en-AU"/>
                <w14:ligatures w14:val="none"/>
              </w:rPr>
            </w:pPr>
            <w:r>
              <w:rPr>
                <w:rFonts w:ascii="Noto Sans" w:hAnsi="Noto Sans" w:cs="Noto Sans"/>
                <w:b/>
                <w:bCs/>
                <w:color w:val="000000"/>
              </w:rPr>
              <w:t>Amount Funded</w:t>
            </w:r>
          </w:p>
        </w:tc>
      </w:tr>
      <w:tr w:rsidR="0009603D" w:rsidRPr="008B5AAA" w14:paraId="3541F9AA"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7A59F4DF"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Bori Muy LTD</w:t>
            </w:r>
          </w:p>
        </w:tc>
        <w:tc>
          <w:tcPr>
            <w:tcW w:w="1764" w:type="dxa"/>
            <w:tcBorders>
              <w:top w:val="nil"/>
              <w:left w:val="nil"/>
              <w:bottom w:val="single" w:sz="4" w:space="0" w:color="auto"/>
              <w:right w:val="single" w:sz="4" w:space="0" w:color="auto"/>
            </w:tcBorders>
            <w:shd w:val="clear" w:color="auto" w:fill="auto"/>
            <w:hideMark/>
          </w:tcPr>
          <w:p w14:paraId="681411FC"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EmpowerHer pathways program</w:t>
            </w:r>
          </w:p>
        </w:tc>
        <w:tc>
          <w:tcPr>
            <w:tcW w:w="1705" w:type="dxa"/>
            <w:tcBorders>
              <w:top w:val="nil"/>
              <w:left w:val="nil"/>
              <w:bottom w:val="single" w:sz="4" w:space="0" w:color="auto"/>
              <w:right w:val="single" w:sz="4" w:space="0" w:color="auto"/>
            </w:tcBorders>
            <w:shd w:val="clear" w:color="auto" w:fill="auto"/>
            <w:noWrap/>
            <w:hideMark/>
          </w:tcPr>
          <w:p w14:paraId="6502E967"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Manoora</w:t>
            </w:r>
          </w:p>
        </w:tc>
        <w:tc>
          <w:tcPr>
            <w:tcW w:w="6030" w:type="dxa"/>
            <w:tcBorders>
              <w:top w:val="nil"/>
              <w:left w:val="nil"/>
              <w:bottom w:val="single" w:sz="4" w:space="0" w:color="auto"/>
              <w:right w:val="single" w:sz="4" w:space="0" w:color="auto"/>
            </w:tcBorders>
            <w:shd w:val="clear" w:color="auto" w:fill="auto"/>
            <w:hideMark/>
          </w:tcPr>
          <w:p w14:paraId="3BC11419" w14:textId="7AF8AF58"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aims to equip young women with practical job-readiness skills, financial literacy, communication capabilities, and personal confidence to transition into employment, training, or further education. </w:t>
            </w:r>
            <w:r>
              <w:rPr>
                <w:rFonts w:ascii="Noto Sans" w:eastAsia="Times New Roman" w:hAnsi="Noto Sans" w:cs="Noto Sans"/>
                <w:color w:val="000000"/>
                <w:kern w:val="0"/>
                <w:lang w:eastAsia="en-AU"/>
                <w14:ligatures w14:val="none"/>
              </w:rPr>
              <w:t>A</w:t>
            </w:r>
            <w:r w:rsidRPr="00495363">
              <w:rPr>
                <w:rFonts w:ascii="Noto Sans" w:eastAsia="Times New Roman" w:hAnsi="Noto Sans" w:cs="Noto Sans"/>
                <w:color w:val="000000"/>
                <w:kern w:val="0"/>
                <w:lang w:eastAsia="en-AU"/>
                <w14:ligatures w14:val="none"/>
              </w:rPr>
              <w:t>ddress</w:t>
            </w:r>
            <w:r>
              <w:rPr>
                <w:rFonts w:ascii="Noto Sans" w:eastAsia="Times New Roman" w:hAnsi="Noto Sans" w:cs="Noto Sans"/>
                <w:color w:val="000000"/>
                <w:kern w:val="0"/>
                <w:lang w:eastAsia="en-AU"/>
                <w14:ligatures w14:val="none"/>
              </w:rPr>
              <w:t>ing</w:t>
            </w:r>
            <w:r w:rsidRPr="00495363">
              <w:rPr>
                <w:rFonts w:ascii="Noto Sans" w:eastAsia="Times New Roman" w:hAnsi="Noto Sans" w:cs="Noto Sans"/>
                <w:color w:val="000000"/>
                <w:kern w:val="0"/>
                <w:lang w:eastAsia="en-AU"/>
                <w14:ligatures w14:val="none"/>
              </w:rPr>
              <w:t xml:space="preserve"> barriers to workforce participation through culturally responsive, strengths-based mentoring and direct connections to employers. </w:t>
            </w:r>
          </w:p>
        </w:tc>
        <w:tc>
          <w:tcPr>
            <w:tcW w:w="2720" w:type="dxa"/>
            <w:tcBorders>
              <w:top w:val="nil"/>
              <w:left w:val="nil"/>
              <w:bottom w:val="single" w:sz="4" w:space="0" w:color="auto"/>
              <w:right w:val="single" w:sz="4" w:space="0" w:color="auto"/>
            </w:tcBorders>
            <w:shd w:val="clear" w:color="auto" w:fill="auto"/>
            <w:hideMark/>
          </w:tcPr>
          <w:p w14:paraId="792CCA56"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Aboriginal and/or Torres Strait Islander women and girls</w:t>
            </w:r>
          </w:p>
        </w:tc>
        <w:tc>
          <w:tcPr>
            <w:tcW w:w="851" w:type="dxa"/>
            <w:tcBorders>
              <w:top w:val="nil"/>
              <w:left w:val="nil"/>
              <w:bottom w:val="single" w:sz="4" w:space="0" w:color="auto"/>
              <w:right w:val="single" w:sz="4" w:space="0" w:color="auto"/>
            </w:tcBorders>
            <w:shd w:val="clear" w:color="auto" w:fill="auto"/>
            <w:noWrap/>
            <w:vAlign w:val="center"/>
            <w:hideMark/>
          </w:tcPr>
          <w:p w14:paraId="3505A970" w14:textId="31479B74"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05592F1A"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3F13CFA4"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Cardwell UFO Festival Inc</w:t>
            </w:r>
          </w:p>
        </w:tc>
        <w:tc>
          <w:tcPr>
            <w:tcW w:w="1764" w:type="dxa"/>
            <w:tcBorders>
              <w:top w:val="nil"/>
              <w:left w:val="nil"/>
              <w:bottom w:val="single" w:sz="4" w:space="0" w:color="auto"/>
              <w:right w:val="single" w:sz="4" w:space="0" w:color="auto"/>
            </w:tcBorders>
            <w:shd w:val="clear" w:color="auto" w:fill="auto"/>
            <w:hideMark/>
          </w:tcPr>
          <w:p w14:paraId="76119B18"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From Culture to Commerce: Indigenous Women’s Tourism Product Development Program</w:t>
            </w:r>
          </w:p>
        </w:tc>
        <w:tc>
          <w:tcPr>
            <w:tcW w:w="1705" w:type="dxa"/>
            <w:tcBorders>
              <w:top w:val="nil"/>
              <w:left w:val="nil"/>
              <w:bottom w:val="single" w:sz="4" w:space="0" w:color="auto"/>
              <w:right w:val="single" w:sz="4" w:space="0" w:color="auto"/>
            </w:tcBorders>
            <w:shd w:val="clear" w:color="auto" w:fill="auto"/>
            <w:noWrap/>
            <w:hideMark/>
          </w:tcPr>
          <w:p w14:paraId="1C77E3BA"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Cardwell</w:t>
            </w:r>
          </w:p>
        </w:tc>
        <w:tc>
          <w:tcPr>
            <w:tcW w:w="6030" w:type="dxa"/>
            <w:tcBorders>
              <w:top w:val="nil"/>
              <w:left w:val="nil"/>
              <w:bottom w:val="single" w:sz="4" w:space="0" w:color="auto"/>
              <w:right w:val="single" w:sz="4" w:space="0" w:color="auto"/>
            </w:tcBorders>
            <w:shd w:val="clear" w:color="auto" w:fill="auto"/>
            <w:hideMark/>
          </w:tcPr>
          <w:p w14:paraId="3E6821B9" w14:textId="067C1869"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program will support women in the region to develop tourism-ready products and creative enterprise skills to generate income. Topics will cover cultural art creation, storytelling for commercial products, identifying tourism trends, photographing and digitising artwork, designing gift lines, pricing and packaging products, and social media/online selling. </w:t>
            </w:r>
          </w:p>
        </w:tc>
        <w:tc>
          <w:tcPr>
            <w:tcW w:w="2720" w:type="dxa"/>
            <w:tcBorders>
              <w:top w:val="nil"/>
              <w:left w:val="nil"/>
              <w:bottom w:val="single" w:sz="4" w:space="0" w:color="auto"/>
              <w:right w:val="single" w:sz="4" w:space="0" w:color="auto"/>
            </w:tcBorders>
            <w:shd w:val="clear" w:color="auto" w:fill="auto"/>
            <w:hideMark/>
          </w:tcPr>
          <w:p w14:paraId="3BE2972A"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Aboriginal and/or Torres Strait Islander women and girls</w:t>
            </w:r>
          </w:p>
        </w:tc>
        <w:tc>
          <w:tcPr>
            <w:tcW w:w="851" w:type="dxa"/>
            <w:tcBorders>
              <w:top w:val="nil"/>
              <w:left w:val="nil"/>
              <w:bottom w:val="single" w:sz="4" w:space="0" w:color="auto"/>
              <w:right w:val="single" w:sz="4" w:space="0" w:color="auto"/>
            </w:tcBorders>
            <w:shd w:val="clear" w:color="auto" w:fill="auto"/>
            <w:noWrap/>
            <w:vAlign w:val="center"/>
            <w:hideMark/>
          </w:tcPr>
          <w:p w14:paraId="4025CDE9" w14:textId="23AEE6D8"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18454E5E"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4970A88D"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Co.As.It Community Services Ltd</w:t>
            </w:r>
          </w:p>
        </w:tc>
        <w:tc>
          <w:tcPr>
            <w:tcW w:w="1764" w:type="dxa"/>
            <w:tcBorders>
              <w:top w:val="nil"/>
              <w:left w:val="nil"/>
              <w:bottom w:val="single" w:sz="4" w:space="0" w:color="auto"/>
              <w:right w:val="single" w:sz="4" w:space="0" w:color="auto"/>
            </w:tcBorders>
            <w:shd w:val="clear" w:color="auto" w:fill="auto"/>
            <w:hideMark/>
          </w:tcPr>
          <w:p w14:paraId="01FEF43B"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Women's Financial Wellbeing project</w:t>
            </w:r>
          </w:p>
        </w:tc>
        <w:tc>
          <w:tcPr>
            <w:tcW w:w="1705" w:type="dxa"/>
            <w:tcBorders>
              <w:top w:val="nil"/>
              <w:left w:val="nil"/>
              <w:bottom w:val="single" w:sz="4" w:space="0" w:color="auto"/>
              <w:right w:val="single" w:sz="4" w:space="0" w:color="auto"/>
            </w:tcBorders>
            <w:shd w:val="clear" w:color="auto" w:fill="auto"/>
            <w:noWrap/>
            <w:hideMark/>
          </w:tcPr>
          <w:p w14:paraId="2CEC2818"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Lutwyche</w:t>
            </w:r>
          </w:p>
        </w:tc>
        <w:tc>
          <w:tcPr>
            <w:tcW w:w="6030" w:type="dxa"/>
            <w:tcBorders>
              <w:top w:val="nil"/>
              <w:left w:val="nil"/>
              <w:bottom w:val="single" w:sz="4" w:space="0" w:color="auto"/>
              <w:right w:val="single" w:sz="4" w:space="0" w:color="auto"/>
            </w:tcBorders>
            <w:shd w:val="clear" w:color="auto" w:fill="auto"/>
            <w:hideMark/>
          </w:tcPr>
          <w:p w14:paraId="7ACADE16" w14:textId="316BCF89"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deliver half-day forums covering topics such as budgeting, superannuation, Centrelink entitlements, financial abuse, digital safety, and legal rights. Participants will develop personalised financial action plans. </w:t>
            </w:r>
          </w:p>
        </w:tc>
        <w:tc>
          <w:tcPr>
            <w:tcW w:w="2720" w:type="dxa"/>
            <w:tcBorders>
              <w:top w:val="nil"/>
              <w:left w:val="nil"/>
              <w:bottom w:val="single" w:sz="4" w:space="0" w:color="auto"/>
              <w:right w:val="single" w:sz="4" w:space="0" w:color="auto"/>
            </w:tcBorders>
            <w:shd w:val="clear" w:color="auto" w:fill="auto"/>
            <w:hideMark/>
          </w:tcPr>
          <w:p w14:paraId="53B6D9C4"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from culturally and linguistically diverse (CALD) communities</w:t>
            </w:r>
          </w:p>
        </w:tc>
        <w:tc>
          <w:tcPr>
            <w:tcW w:w="851" w:type="dxa"/>
            <w:tcBorders>
              <w:top w:val="nil"/>
              <w:left w:val="nil"/>
              <w:bottom w:val="single" w:sz="4" w:space="0" w:color="auto"/>
              <w:right w:val="single" w:sz="4" w:space="0" w:color="auto"/>
            </w:tcBorders>
            <w:shd w:val="clear" w:color="auto" w:fill="auto"/>
            <w:noWrap/>
            <w:vAlign w:val="center"/>
            <w:hideMark/>
          </w:tcPr>
          <w:p w14:paraId="60EDA7A5" w14:textId="6AA6C808"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$6,106</w:t>
            </w:r>
          </w:p>
        </w:tc>
      </w:tr>
      <w:tr w:rsidR="0009603D" w:rsidRPr="008B5AAA" w14:paraId="75959606"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35DC356E" w14:textId="489E6181"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Community Development Services Inc (trading as Granite Belt Neighbourhood Centre)</w:t>
            </w:r>
          </w:p>
        </w:tc>
        <w:tc>
          <w:tcPr>
            <w:tcW w:w="1764" w:type="dxa"/>
            <w:tcBorders>
              <w:top w:val="nil"/>
              <w:left w:val="nil"/>
              <w:bottom w:val="single" w:sz="4" w:space="0" w:color="auto"/>
              <w:right w:val="single" w:sz="4" w:space="0" w:color="auto"/>
            </w:tcBorders>
            <w:shd w:val="clear" w:color="auto" w:fill="auto"/>
            <w:hideMark/>
          </w:tcPr>
          <w:p w14:paraId="5BFA8929"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Resilience and Financial Independence Workshops</w:t>
            </w:r>
          </w:p>
        </w:tc>
        <w:tc>
          <w:tcPr>
            <w:tcW w:w="1705" w:type="dxa"/>
            <w:tcBorders>
              <w:top w:val="nil"/>
              <w:left w:val="nil"/>
              <w:bottom w:val="single" w:sz="4" w:space="0" w:color="auto"/>
              <w:right w:val="single" w:sz="4" w:space="0" w:color="auto"/>
            </w:tcBorders>
            <w:shd w:val="clear" w:color="auto" w:fill="auto"/>
            <w:noWrap/>
            <w:hideMark/>
          </w:tcPr>
          <w:p w14:paraId="356CDFAF"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Stanthorpe</w:t>
            </w:r>
          </w:p>
        </w:tc>
        <w:tc>
          <w:tcPr>
            <w:tcW w:w="6030" w:type="dxa"/>
            <w:tcBorders>
              <w:top w:val="nil"/>
              <w:left w:val="nil"/>
              <w:bottom w:val="single" w:sz="4" w:space="0" w:color="auto"/>
              <w:right w:val="single" w:sz="4" w:space="0" w:color="auto"/>
            </w:tcBorders>
            <w:shd w:val="clear" w:color="auto" w:fill="auto"/>
            <w:hideMark/>
          </w:tcPr>
          <w:p w14:paraId="2CCE04BB" w14:textId="7B69C493"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This initiative will deliver practical, skills-based workshops focused on financial management, digital literacy, legal rights, and healthy relationships</w:t>
            </w:r>
            <w:r>
              <w:rPr>
                <w:rFonts w:ascii="Noto Sans" w:eastAsia="Times New Roman" w:hAnsi="Noto Sans" w:cs="Noto Sans"/>
                <w:color w:val="000000"/>
                <w:kern w:val="0"/>
                <w:lang w:eastAsia="en-AU"/>
                <w14:ligatures w14:val="none"/>
              </w:rPr>
              <w:t>, to increase k</w:t>
            </w:r>
            <w:r w:rsidRPr="00495363">
              <w:rPr>
                <w:rFonts w:ascii="Noto Sans" w:eastAsia="Times New Roman" w:hAnsi="Noto Sans" w:cs="Noto Sans"/>
                <w:color w:val="000000"/>
                <w:kern w:val="0"/>
                <w:lang w:eastAsia="en-AU"/>
                <w14:ligatures w14:val="none"/>
              </w:rPr>
              <w:t xml:space="preserve">nowledge in financial management, banking, superannuation, and accessing online services, as well as awareness of legal rights and support options. </w:t>
            </w:r>
          </w:p>
        </w:tc>
        <w:tc>
          <w:tcPr>
            <w:tcW w:w="2720" w:type="dxa"/>
            <w:tcBorders>
              <w:top w:val="nil"/>
              <w:left w:val="nil"/>
              <w:bottom w:val="single" w:sz="4" w:space="0" w:color="auto"/>
              <w:right w:val="single" w:sz="4" w:space="0" w:color="auto"/>
            </w:tcBorders>
            <w:shd w:val="clear" w:color="auto" w:fill="auto"/>
            <w:hideMark/>
          </w:tcPr>
          <w:p w14:paraId="769850B3"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in rural, regional and remote communities</w:t>
            </w:r>
          </w:p>
        </w:tc>
        <w:tc>
          <w:tcPr>
            <w:tcW w:w="851" w:type="dxa"/>
            <w:tcBorders>
              <w:top w:val="nil"/>
              <w:left w:val="nil"/>
              <w:bottom w:val="single" w:sz="4" w:space="0" w:color="auto"/>
              <w:right w:val="single" w:sz="4" w:space="0" w:color="auto"/>
            </w:tcBorders>
            <w:shd w:val="clear" w:color="auto" w:fill="auto"/>
            <w:noWrap/>
            <w:vAlign w:val="center"/>
            <w:hideMark/>
          </w:tcPr>
          <w:p w14:paraId="1EBA8BE5" w14:textId="1D058549"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$9,964</w:t>
            </w:r>
          </w:p>
        </w:tc>
      </w:tr>
      <w:tr w:rsidR="0009603D" w:rsidRPr="008B5AAA" w14:paraId="4F9A8797"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06A9491D"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lastRenderedPageBreak/>
              <w:t>Empowered Women in Trades (EWIT)</w:t>
            </w:r>
          </w:p>
        </w:tc>
        <w:tc>
          <w:tcPr>
            <w:tcW w:w="1764" w:type="dxa"/>
            <w:tcBorders>
              <w:top w:val="nil"/>
              <w:left w:val="nil"/>
              <w:bottom w:val="single" w:sz="4" w:space="0" w:color="auto"/>
              <w:right w:val="single" w:sz="4" w:space="0" w:color="auto"/>
            </w:tcBorders>
            <w:shd w:val="clear" w:color="auto" w:fill="auto"/>
            <w:hideMark/>
          </w:tcPr>
          <w:p w14:paraId="2766846D"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Step up into construction</w:t>
            </w:r>
          </w:p>
        </w:tc>
        <w:tc>
          <w:tcPr>
            <w:tcW w:w="1705" w:type="dxa"/>
            <w:tcBorders>
              <w:top w:val="nil"/>
              <w:left w:val="nil"/>
              <w:bottom w:val="single" w:sz="4" w:space="0" w:color="auto"/>
              <w:right w:val="single" w:sz="4" w:space="0" w:color="auto"/>
            </w:tcBorders>
            <w:shd w:val="clear" w:color="auto" w:fill="auto"/>
            <w:noWrap/>
            <w:hideMark/>
          </w:tcPr>
          <w:p w14:paraId="22F3077E"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Southport</w:t>
            </w:r>
          </w:p>
        </w:tc>
        <w:tc>
          <w:tcPr>
            <w:tcW w:w="6030" w:type="dxa"/>
            <w:tcBorders>
              <w:top w:val="nil"/>
              <w:left w:val="nil"/>
              <w:bottom w:val="single" w:sz="4" w:space="0" w:color="auto"/>
              <w:right w:val="single" w:sz="4" w:space="0" w:color="auto"/>
            </w:tcBorders>
            <w:shd w:val="clear" w:color="auto" w:fill="auto"/>
            <w:hideMark/>
          </w:tcPr>
          <w:p w14:paraId="60732199" w14:textId="02DF0C18"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aims to address both vocational and non-vocational barriers to employment, providing participants with the skills, certifications, and connections needed to enter the construction industry.  Workshops will include content on confidence building, wellbeing, psychological safety, navigating male-dominated industries, strengths assessment, financial management, and job search skills. </w:t>
            </w:r>
          </w:p>
        </w:tc>
        <w:tc>
          <w:tcPr>
            <w:tcW w:w="2720" w:type="dxa"/>
            <w:tcBorders>
              <w:top w:val="nil"/>
              <w:left w:val="nil"/>
              <w:bottom w:val="single" w:sz="4" w:space="0" w:color="auto"/>
              <w:right w:val="single" w:sz="4" w:space="0" w:color="auto"/>
            </w:tcBorders>
            <w:shd w:val="clear" w:color="auto" w:fill="auto"/>
            <w:hideMark/>
          </w:tcPr>
          <w:p w14:paraId="3BDCC698" w14:textId="7980E809" w:rsidR="0009603D" w:rsidRPr="00495363" w:rsidRDefault="003C2334" w:rsidP="0009603D">
            <w:pPr>
              <w:spacing w:after="0" w:line="240" w:lineRule="auto"/>
              <w:rPr>
                <w:rFonts w:ascii="Noto Sans" w:eastAsia="Times New Roman" w:hAnsi="Noto Sans" w:cs="Noto Sans"/>
                <w:color w:val="000000"/>
                <w:kern w:val="0"/>
                <w:lang w:eastAsia="en-AU"/>
                <w14:ligatures w14:val="none"/>
              </w:rPr>
            </w:pPr>
            <w:r>
              <w:rPr>
                <w:rFonts w:ascii="Noto Sans" w:eastAsia="Times New Roman" w:hAnsi="Noto Sans" w:cs="Noto Sans"/>
                <w:color w:val="000000"/>
                <w:kern w:val="0"/>
                <w:lang w:eastAsia="en-AU"/>
                <w14:ligatures w14:val="none"/>
              </w:rPr>
              <w:t>Women in the</w:t>
            </w:r>
            <w:r w:rsidRPr="00495363">
              <w:rPr>
                <w:rFonts w:ascii="Noto Sans" w:eastAsia="Times New Roman" w:hAnsi="Noto Sans" w:cs="Noto Sans"/>
                <w:color w:val="000000"/>
                <w:kern w:val="0"/>
                <w:lang w:eastAsia="en-AU"/>
                <w14:ligatures w14:val="none"/>
              </w:rPr>
              <w:t xml:space="preserve"> </w:t>
            </w:r>
            <w:r w:rsidR="0009603D" w:rsidRPr="00495363">
              <w:rPr>
                <w:rFonts w:ascii="Noto Sans" w:eastAsia="Times New Roman" w:hAnsi="Noto Sans" w:cs="Noto Sans"/>
                <w:color w:val="000000"/>
                <w:kern w:val="0"/>
                <w:lang w:eastAsia="en-AU"/>
                <w14:ligatures w14:val="none"/>
              </w:rPr>
              <w:t>community</w:t>
            </w:r>
          </w:p>
        </w:tc>
        <w:tc>
          <w:tcPr>
            <w:tcW w:w="851" w:type="dxa"/>
            <w:tcBorders>
              <w:top w:val="nil"/>
              <w:left w:val="nil"/>
              <w:bottom w:val="single" w:sz="4" w:space="0" w:color="auto"/>
              <w:right w:val="single" w:sz="4" w:space="0" w:color="auto"/>
            </w:tcBorders>
            <w:shd w:val="clear" w:color="auto" w:fill="auto"/>
            <w:noWrap/>
            <w:vAlign w:val="center"/>
            <w:hideMark/>
          </w:tcPr>
          <w:p w14:paraId="79BC807F" w14:textId="0BD53412"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27F1AC79"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765084A4"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Fossung Multicultural and Education Services Inc.</w:t>
            </w:r>
          </w:p>
        </w:tc>
        <w:tc>
          <w:tcPr>
            <w:tcW w:w="1764" w:type="dxa"/>
            <w:tcBorders>
              <w:top w:val="nil"/>
              <w:left w:val="nil"/>
              <w:bottom w:val="single" w:sz="4" w:space="0" w:color="auto"/>
              <w:right w:val="single" w:sz="4" w:space="0" w:color="auto"/>
            </w:tcBorders>
            <w:shd w:val="clear" w:color="auto" w:fill="auto"/>
            <w:hideMark/>
          </w:tcPr>
          <w:p w14:paraId="09FD9126"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CALD Women’s Digital Skills and Employment Pathways Program</w:t>
            </w:r>
          </w:p>
        </w:tc>
        <w:tc>
          <w:tcPr>
            <w:tcW w:w="1705" w:type="dxa"/>
            <w:tcBorders>
              <w:top w:val="nil"/>
              <w:left w:val="nil"/>
              <w:bottom w:val="single" w:sz="4" w:space="0" w:color="auto"/>
              <w:right w:val="single" w:sz="4" w:space="0" w:color="auto"/>
            </w:tcBorders>
            <w:shd w:val="clear" w:color="auto" w:fill="auto"/>
            <w:noWrap/>
            <w:hideMark/>
          </w:tcPr>
          <w:p w14:paraId="5FB62529"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WhiteRock</w:t>
            </w:r>
          </w:p>
        </w:tc>
        <w:tc>
          <w:tcPr>
            <w:tcW w:w="6030" w:type="dxa"/>
            <w:tcBorders>
              <w:top w:val="nil"/>
              <w:left w:val="nil"/>
              <w:bottom w:val="single" w:sz="4" w:space="0" w:color="auto"/>
              <w:right w:val="single" w:sz="4" w:space="0" w:color="auto"/>
            </w:tcBorders>
            <w:shd w:val="clear" w:color="auto" w:fill="auto"/>
            <w:hideMark/>
          </w:tcPr>
          <w:p w14:paraId="69BC853C" w14:textId="5F150622"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The initiative will deliver structured workshops covering digital skills, employment readiness, financial capability, and education/career pathways. The program will provide practical resources like CV templates and job guides to build practical skills for employment, financial independence, and participation in the digital economy.</w:t>
            </w:r>
          </w:p>
        </w:tc>
        <w:tc>
          <w:tcPr>
            <w:tcW w:w="2720" w:type="dxa"/>
            <w:tcBorders>
              <w:top w:val="nil"/>
              <w:left w:val="nil"/>
              <w:bottom w:val="single" w:sz="4" w:space="0" w:color="auto"/>
              <w:right w:val="single" w:sz="4" w:space="0" w:color="auto"/>
            </w:tcBorders>
            <w:shd w:val="clear" w:color="auto" w:fill="auto"/>
            <w:hideMark/>
          </w:tcPr>
          <w:p w14:paraId="00504BDB"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from culturally and linguistically diverse (CALD) communities</w:t>
            </w:r>
          </w:p>
        </w:tc>
        <w:tc>
          <w:tcPr>
            <w:tcW w:w="851" w:type="dxa"/>
            <w:tcBorders>
              <w:top w:val="nil"/>
              <w:left w:val="nil"/>
              <w:bottom w:val="single" w:sz="4" w:space="0" w:color="auto"/>
              <w:right w:val="single" w:sz="4" w:space="0" w:color="auto"/>
            </w:tcBorders>
            <w:shd w:val="clear" w:color="auto" w:fill="auto"/>
            <w:noWrap/>
            <w:vAlign w:val="center"/>
            <w:hideMark/>
          </w:tcPr>
          <w:p w14:paraId="38A83478" w14:textId="39173028"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7355C035"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7D725F5E" w14:textId="6DEE7A1A"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FSOQ Sri Lankan Women's Forum In Queensland (SLWFQ)</w:t>
            </w:r>
          </w:p>
        </w:tc>
        <w:tc>
          <w:tcPr>
            <w:tcW w:w="1764" w:type="dxa"/>
            <w:tcBorders>
              <w:top w:val="nil"/>
              <w:left w:val="nil"/>
              <w:bottom w:val="single" w:sz="4" w:space="0" w:color="auto"/>
              <w:right w:val="single" w:sz="4" w:space="0" w:color="auto"/>
            </w:tcBorders>
            <w:shd w:val="clear" w:color="auto" w:fill="auto"/>
            <w:hideMark/>
          </w:tcPr>
          <w:p w14:paraId="27C188F1"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Sri Lankan Women's Forum for Women’s economic security 2026</w:t>
            </w:r>
          </w:p>
        </w:tc>
        <w:tc>
          <w:tcPr>
            <w:tcW w:w="1705" w:type="dxa"/>
            <w:tcBorders>
              <w:top w:val="nil"/>
              <w:left w:val="nil"/>
              <w:bottom w:val="single" w:sz="4" w:space="0" w:color="auto"/>
              <w:right w:val="single" w:sz="4" w:space="0" w:color="auto"/>
            </w:tcBorders>
            <w:shd w:val="clear" w:color="auto" w:fill="auto"/>
            <w:noWrap/>
            <w:hideMark/>
          </w:tcPr>
          <w:p w14:paraId="46AF5FB0"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Mount Ommaney</w:t>
            </w:r>
          </w:p>
        </w:tc>
        <w:tc>
          <w:tcPr>
            <w:tcW w:w="6030" w:type="dxa"/>
            <w:tcBorders>
              <w:top w:val="nil"/>
              <w:left w:val="nil"/>
              <w:bottom w:val="single" w:sz="4" w:space="0" w:color="auto"/>
              <w:right w:val="single" w:sz="4" w:space="0" w:color="auto"/>
            </w:tcBorders>
            <w:shd w:val="clear" w:color="auto" w:fill="auto"/>
            <w:hideMark/>
          </w:tcPr>
          <w:p w14:paraId="50F6D07B" w14:textId="4A036F9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deliver workshops, topics will include employment skills, small business development, managing bank accounts, budgeting, cash flow management, risk aversion in monitoring interest rates, women’s health, and domestic violence support. </w:t>
            </w:r>
          </w:p>
        </w:tc>
        <w:tc>
          <w:tcPr>
            <w:tcW w:w="2720" w:type="dxa"/>
            <w:tcBorders>
              <w:top w:val="nil"/>
              <w:left w:val="nil"/>
              <w:bottom w:val="single" w:sz="4" w:space="0" w:color="auto"/>
              <w:right w:val="single" w:sz="4" w:space="0" w:color="auto"/>
            </w:tcBorders>
            <w:shd w:val="clear" w:color="auto" w:fill="auto"/>
            <w:hideMark/>
          </w:tcPr>
          <w:p w14:paraId="27A8EDF4"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from culturally and linguistically diverse (CALD) communities</w:t>
            </w:r>
          </w:p>
        </w:tc>
        <w:tc>
          <w:tcPr>
            <w:tcW w:w="851" w:type="dxa"/>
            <w:tcBorders>
              <w:top w:val="nil"/>
              <w:left w:val="nil"/>
              <w:bottom w:val="single" w:sz="4" w:space="0" w:color="auto"/>
              <w:right w:val="single" w:sz="4" w:space="0" w:color="auto"/>
            </w:tcBorders>
            <w:shd w:val="clear" w:color="auto" w:fill="auto"/>
            <w:noWrap/>
            <w:vAlign w:val="center"/>
            <w:hideMark/>
          </w:tcPr>
          <w:p w14:paraId="7DE5C8D0" w14:textId="7E3AFB18"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$5,250</w:t>
            </w:r>
          </w:p>
        </w:tc>
      </w:tr>
      <w:tr w:rsidR="0009603D" w:rsidRPr="008B5AAA" w14:paraId="7754239B"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3BBB99C8"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Griffith University</w:t>
            </w:r>
          </w:p>
        </w:tc>
        <w:tc>
          <w:tcPr>
            <w:tcW w:w="1764" w:type="dxa"/>
            <w:tcBorders>
              <w:top w:val="nil"/>
              <w:left w:val="nil"/>
              <w:bottom w:val="single" w:sz="4" w:space="0" w:color="auto"/>
              <w:right w:val="single" w:sz="4" w:space="0" w:color="auto"/>
            </w:tcBorders>
            <w:shd w:val="clear" w:color="auto" w:fill="auto"/>
            <w:hideMark/>
          </w:tcPr>
          <w:p w14:paraId="2707501F"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Empowering Girls and Women Educators to Navigate AI</w:t>
            </w:r>
            <w:r w:rsidRPr="00495363">
              <w:rPr>
                <w:rFonts w:ascii="Noto Sans" w:eastAsia="Times New Roman" w:hAnsi="Noto Sans" w:cs="Noto Sans"/>
                <w:color w:val="000000"/>
                <w:kern w:val="0"/>
                <w:lang w:eastAsia="en-AU"/>
                <w14:ligatures w14:val="none"/>
              </w:rPr>
              <w:noBreakHyphen/>
              <w:t>Enabled Cyber Risks</w:t>
            </w:r>
          </w:p>
        </w:tc>
        <w:tc>
          <w:tcPr>
            <w:tcW w:w="1705" w:type="dxa"/>
            <w:tcBorders>
              <w:top w:val="nil"/>
              <w:left w:val="nil"/>
              <w:bottom w:val="single" w:sz="4" w:space="0" w:color="auto"/>
              <w:right w:val="single" w:sz="4" w:space="0" w:color="auto"/>
            </w:tcBorders>
            <w:shd w:val="clear" w:color="auto" w:fill="auto"/>
            <w:noWrap/>
            <w:hideMark/>
          </w:tcPr>
          <w:p w14:paraId="5E996D28"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Southport</w:t>
            </w:r>
          </w:p>
        </w:tc>
        <w:tc>
          <w:tcPr>
            <w:tcW w:w="6030" w:type="dxa"/>
            <w:tcBorders>
              <w:top w:val="nil"/>
              <w:left w:val="nil"/>
              <w:bottom w:val="single" w:sz="4" w:space="0" w:color="auto"/>
              <w:right w:val="single" w:sz="4" w:space="0" w:color="auto"/>
            </w:tcBorders>
            <w:shd w:val="clear" w:color="auto" w:fill="auto"/>
            <w:hideMark/>
          </w:tcPr>
          <w:p w14:paraId="3EFD84B4" w14:textId="1671C255"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deliver interactive workshops (in-person and online) </w:t>
            </w:r>
            <w:r w:rsidR="003C2334">
              <w:rPr>
                <w:rFonts w:ascii="Noto Sans" w:eastAsia="Times New Roman" w:hAnsi="Noto Sans" w:cs="Noto Sans"/>
                <w:color w:val="000000"/>
                <w:kern w:val="0"/>
                <w:lang w:eastAsia="en-AU"/>
                <w14:ligatures w14:val="none"/>
              </w:rPr>
              <w:t xml:space="preserve">with </w:t>
            </w:r>
            <w:r w:rsidRPr="00495363">
              <w:rPr>
                <w:rFonts w:ascii="Noto Sans" w:eastAsia="Times New Roman" w:hAnsi="Noto Sans" w:cs="Noto Sans"/>
                <w:color w:val="000000"/>
                <w:kern w:val="0"/>
                <w:lang w:eastAsia="en-AU"/>
                <w14:ligatures w14:val="none"/>
              </w:rPr>
              <w:t xml:space="preserve">students and teachers delivering practical learning activities using real-world AI-enabled cyber risk scenarios. Workshop topics include AI-enabled cyber threats, cybersecurity fundamentals, gendered impacts of cybercrime, and pathways into cybersecurity and STEM careers. </w:t>
            </w:r>
          </w:p>
        </w:tc>
        <w:tc>
          <w:tcPr>
            <w:tcW w:w="2720" w:type="dxa"/>
            <w:tcBorders>
              <w:top w:val="nil"/>
              <w:left w:val="nil"/>
              <w:bottom w:val="single" w:sz="4" w:space="0" w:color="auto"/>
              <w:right w:val="single" w:sz="4" w:space="0" w:color="auto"/>
            </w:tcBorders>
            <w:shd w:val="clear" w:color="auto" w:fill="auto"/>
            <w:hideMark/>
          </w:tcPr>
          <w:p w14:paraId="1ED8B9D2"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Young women and girls (12-25 years)</w:t>
            </w:r>
          </w:p>
        </w:tc>
        <w:tc>
          <w:tcPr>
            <w:tcW w:w="851" w:type="dxa"/>
            <w:tcBorders>
              <w:top w:val="nil"/>
              <w:left w:val="nil"/>
              <w:bottom w:val="single" w:sz="4" w:space="0" w:color="auto"/>
              <w:right w:val="single" w:sz="4" w:space="0" w:color="auto"/>
            </w:tcBorders>
            <w:shd w:val="clear" w:color="auto" w:fill="auto"/>
            <w:noWrap/>
            <w:vAlign w:val="center"/>
            <w:hideMark/>
          </w:tcPr>
          <w:p w14:paraId="49E87EC5" w14:textId="53CCF5D3"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$9,960</w:t>
            </w:r>
          </w:p>
        </w:tc>
      </w:tr>
      <w:tr w:rsidR="0009603D" w:rsidRPr="008B5AAA" w14:paraId="088842E7"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71E6DB8E"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lastRenderedPageBreak/>
              <w:t>Hope Foundation t/a Lovewell Foundation</w:t>
            </w:r>
          </w:p>
        </w:tc>
        <w:tc>
          <w:tcPr>
            <w:tcW w:w="1764" w:type="dxa"/>
            <w:tcBorders>
              <w:top w:val="nil"/>
              <w:left w:val="nil"/>
              <w:bottom w:val="single" w:sz="4" w:space="0" w:color="auto"/>
              <w:right w:val="single" w:sz="4" w:space="0" w:color="auto"/>
            </w:tcBorders>
            <w:shd w:val="clear" w:color="auto" w:fill="auto"/>
            <w:hideMark/>
          </w:tcPr>
          <w:p w14:paraId="4081C64E"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Dream Big, Work Bold</w:t>
            </w:r>
          </w:p>
        </w:tc>
        <w:tc>
          <w:tcPr>
            <w:tcW w:w="1705" w:type="dxa"/>
            <w:tcBorders>
              <w:top w:val="nil"/>
              <w:left w:val="nil"/>
              <w:bottom w:val="single" w:sz="4" w:space="0" w:color="auto"/>
              <w:right w:val="single" w:sz="4" w:space="0" w:color="auto"/>
            </w:tcBorders>
            <w:shd w:val="clear" w:color="auto" w:fill="auto"/>
            <w:noWrap/>
            <w:hideMark/>
          </w:tcPr>
          <w:p w14:paraId="4DA17195"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Mount Gravatt</w:t>
            </w:r>
          </w:p>
        </w:tc>
        <w:tc>
          <w:tcPr>
            <w:tcW w:w="6030" w:type="dxa"/>
            <w:tcBorders>
              <w:top w:val="nil"/>
              <w:left w:val="nil"/>
              <w:bottom w:val="single" w:sz="4" w:space="0" w:color="auto"/>
              <w:right w:val="single" w:sz="4" w:space="0" w:color="auto"/>
            </w:tcBorders>
            <w:shd w:val="clear" w:color="auto" w:fill="auto"/>
            <w:hideMark/>
          </w:tcPr>
          <w:p w14:paraId="458F3366" w14:textId="29E4CC1F"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This initiative aim</w:t>
            </w:r>
            <w:r w:rsidR="003C2334">
              <w:rPr>
                <w:rFonts w:ascii="Noto Sans" w:eastAsia="Times New Roman" w:hAnsi="Noto Sans" w:cs="Noto Sans"/>
                <w:color w:val="000000"/>
                <w:kern w:val="0"/>
                <w:lang w:eastAsia="en-AU"/>
                <w14:ligatures w14:val="none"/>
              </w:rPr>
              <w:t>s</w:t>
            </w:r>
            <w:r w:rsidRPr="00495363">
              <w:rPr>
                <w:rFonts w:ascii="Noto Sans" w:eastAsia="Times New Roman" w:hAnsi="Noto Sans" w:cs="Noto Sans"/>
                <w:color w:val="000000"/>
                <w:kern w:val="0"/>
                <w:lang w:eastAsia="en-AU"/>
                <w14:ligatures w14:val="none"/>
              </w:rPr>
              <w:t xml:space="preserve"> to address barriers to economic security faced by women, particularly those impacted by trauma, caregiving responsibilities, or disrupted careers. </w:t>
            </w:r>
            <w:r w:rsidR="003C2334">
              <w:rPr>
                <w:rFonts w:ascii="Noto Sans" w:eastAsia="Times New Roman" w:hAnsi="Noto Sans" w:cs="Noto Sans"/>
                <w:color w:val="000000"/>
                <w:kern w:val="0"/>
                <w:lang w:eastAsia="en-AU"/>
                <w14:ligatures w14:val="none"/>
              </w:rPr>
              <w:t>It</w:t>
            </w:r>
            <w:r w:rsidRPr="00495363">
              <w:rPr>
                <w:rFonts w:ascii="Noto Sans" w:eastAsia="Times New Roman" w:hAnsi="Noto Sans" w:cs="Noto Sans"/>
                <w:color w:val="000000"/>
                <w:kern w:val="0"/>
                <w:lang w:eastAsia="en-AU"/>
                <w14:ligatures w14:val="none"/>
              </w:rPr>
              <w:t xml:space="preserve"> includes exploring career and income opportunities; developing practical job readiness skills such as resume writing, interview preparation, and negotiation techniques</w:t>
            </w:r>
            <w:r w:rsidR="00E41127">
              <w:rPr>
                <w:rFonts w:ascii="Noto Sans" w:eastAsia="Times New Roman" w:hAnsi="Noto Sans" w:cs="Noto Sans"/>
                <w:color w:val="000000"/>
                <w:kern w:val="0"/>
                <w:lang w:eastAsia="en-AU"/>
                <w14:ligatures w14:val="none"/>
              </w:rPr>
              <w:t xml:space="preserve"> </w:t>
            </w:r>
            <w:r w:rsidR="003C2334">
              <w:rPr>
                <w:rFonts w:ascii="Noto Sans" w:eastAsia="Times New Roman" w:hAnsi="Noto Sans" w:cs="Noto Sans"/>
                <w:color w:val="000000"/>
                <w:kern w:val="0"/>
                <w:lang w:eastAsia="en-AU"/>
                <w14:ligatures w14:val="none"/>
              </w:rPr>
              <w:t xml:space="preserve">and a </w:t>
            </w:r>
            <w:r w:rsidRPr="00495363">
              <w:rPr>
                <w:rFonts w:ascii="Noto Sans" w:eastAsia="Times New Roman" w:hAnsi="Noto Sans" w:cs="Noto Sans"/>
                <w:color w:val="000000"/>
                <w:kern w:val="0"/>
                <w:lang w:eastAsia="en-AU"/>
                <w14:ligatures w14:val="none"/>
              </w:rPr>
              <w:t>Careers Summit, connecting participants with local employers, recruiters, mentors, and community organisations</w:t>
            </w:r>
            <w:r>
              <w:rPr>
                <w:rFonts w:ascii="Noto Sans" w:eastAsia="Times New Roman" w:hAnsi="Noto Sans" w:cs="Noto Sans"/>
                <w:color w:val="000000"/>
                <w:kern w:val="0"/>
                <w:lang w:eastAsia="en-AU"/>
                <w14:ligatures w14:val="none"/>
              </w:rPr>
              <w:t xml:space="preserve">. </w:t>
            </w:r>
          </w:p>
        </w:tc>
        <w:tc>
          <w:tcPr>
            <w:tcW w:w="2720" w:type="dxa"/>
            <w:tcBorders>
              <w:top w:val="nil"/>
              <w:left w:val="nil"/>
              <w:bottom w:val="single" w:sz="4" w:space="0" w:color="auto"/>
              <w:right w:val="single" w:sz="4" w:space="0" w:color="auto"/>
            </w:tcBorders>
            <w:shd w:val="clear" w:color="auto" w:fill="auto"/>
            <w:hideMark/>
          </w:tcPr>
          <w:p w14:paraId="21B3BAD4"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Other: Women and girls from all vulnerable backgrounds</w:t>
            </w:r>
          </w:p>
        </w:tc>
        <w:tc>
          <w:tcPr>
            <w:tcW w:w="851" w:type="dxa"/>
            <w:tcBorders>
              <w:top w:val="nil"/>
              <w:left w:val="nil"/>
              <w:bottom w:val="single" w:sz="4" w:space="0" w:color="auto"/>
              <w:right w:val="single" w:sz="4" w:space="0" w:color="auto"/>
            </w:tcBorders>
            <w:shd w:val="clear" w:color="auto" w:fill="auto"/>
            <w:noWrap/>
            <w:vAlign w:val="center"/>
            <w:hideMark/>
          </w:tcPr>
          <w:p w14:paraId="05577DF8" w14:textId="7DA23465"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428AC40B"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6E7B470C"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Kingston East Neighbourhood Group Inc.</w:t>
            </w:r>
          </w:p>
        </w:tc>
        <w:tc>
          <w:tcPr>
            <w:tcW w:w="1764" w:type="dxa"/>
            <w:tcBorders>
              <w:top w:val="nil"/>
              <w:left w:val="nil"/>
              <w:bottom w:val="single" w:sz="4" w:space="0" w:color="auto"/>
              <w:right w:val="single" w:sz="4" w:space="0" w:color="auto"/>
            </w:tcBorders>
            <w:shd w:val="clear" w:color="auto" w:fill="auto"/>
            <w:hideMark/>
          </w:tcPr>
          <w:p w14:paraId="0A617ADE"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Her Money Journey: Building financial capacity</w:t>
            </w:r>
          </w:p>
        </w:tc>
        <w:tc>
          <w:tcPr>
            <w:tcW w:w="1705" w:type="dxa"/>
            <w:tcBorders>
              <w:top w:val="nil"/>
              <w:left w:val="nil"/>
              <w:bottom w:val="single" w:sz="4" w:space="0" w:color="auto"/>
              <w:right w:val="single" w:sz="4" w:space="0" w:color="auto"/>
            </w:tcBorders>
            <w:shd w:val="clear" w:color="auto" w:fill="auto"/>
            <w:noWrap/>
            <w:hideMark/>
          </w:tcPr>
          <w:p w14:paraId="58B35284"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Slacks Creek</w:t>
            </w:r>
          </w:p>
        </w:tc>
        <w:tc>
          <w:tcPr>
            <w:tcW w:w="6030" w:type="dxa"/>
            <w:tcBorders>
              <w:top w:val="nil"/>
              <w:left w:val="nil"/>
              <w:bottom w:val="single" w:sz="4" w:space="0" w:color="auto"/>
              <w:right w:val="single" w:sz="4" w:space="0" w:color="auto"/>
            </w:tcBorders>
            <w:shd w:val="clear" w:color="auto" w:fill="auto"/>
            <w:hideMark/>
          </w:tcPr>
          <w:p w14:paraId="727170CF" w14:textId="41DC44D1"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deliver financial capacity sessions facilitated by local financial counsellors and community services. Topics include budgeting, debt management, accessing financial supports, superannuation, CV preparation, and pathways to employment. The program includes an expo-style event connecting participants and the wider community with local financial support services to establish ongoing networks. </w:t>
            </w:r>
          </w:p>
        </w:tc>
        <w:tc>
          <w:tcPr>
            <w:tcW w:w="2720" w:type="dxa"/>
            <w:tcBorders>
              <w:top w:val="nil"/>
              <w:left w:val="nil"/>
              <w:bottom w:val="single" w:sz="4" w:space="0" w:color="auto"/>
              <w:right w:val="single" w:sz="4" w:space="0" w:color="auto"/>
            </w:tcBorders>
            <w:shd w:val="clear" w:color="auto" w:fill="auto"/>
            <w:hideMark/>
          </w:tcPr>
          <w:p w14:paraId="0501B3C2" w14:textId="32CA0429" w:rsidR="0009603D" w:rsidRPr="00495363" w:rsidRDefault="003C2334" w:rsidP="0009603D">
            <w:pPr>
              <w:spacing w:after="0" w:line="240" w:lineRule="auto"/>
              <w:rPr>
                <w:rFonts w:ascii="Noto Sans" w:eastAsia="Times New Roman" w:hAnsi="Noto Sans" w:cs="Noto Sans"/>
                <w:color w:val="000000"/>
                <w:kern w:val="0"/>
                <w:lang w:eastAsia="en-AU"/>
                <w14:ligatures w14:val="none"/>
              </w:rPr>
            </w:pPr>
            <w:r>
              <w:rPr>
                <w:rFonts w:ascii="Noto Sans" w:eastAsia="Times New Roman" w:hAnsi="Noto Sans" w:cs="Noto Sans"/>
                <w:color w:val="000000"/>
                <w:kern w:val="0"/>
                <w:lang w:eastAsia="en-AU"/>
                <w14:ligatures w14:val="none"/>
              </w:rPr>
              <w:t>Women in the</w:t>
            </w:r>
            <w:r w:rsidRPr="00495363">
              <w:rPr>
                <w:rFonts w:ascii="Noto Sans" w:eastAsia="Times New Roman" w:hAnsi="Noto Sans" w:cs="Noto Sans"/>
                <w:color w:val="000000"/>
                <w:kern w:val="0"/>
                <w:lang w:eastAsia="en-AU"/>
                <w14:ligatures w14:val="none"/>
              </w:rPr>
              <w:t xml:space="preserve"> </w:t>
            </w:r>
            <w:r w:rsidR="0009603D" w:rsidRPr="00495363">
              <w:rPr>
                <w:rFonts w:ascii="Noto Sans" w:eastAsia="Times New Roman" w:hAnsi="Noto Sans" w:cs="Noto Sans"/>
                <w:color w:val="000000"/>
                <w:kern w:val="0"/>
                <w:lang w:eastAsia="en-AU"/>
                <w14:ligatures w14:val="none"/>
              </w:rPr>
              <w:t>community</w:t>
            </w:r>
          </w:p>
        </w:tc>
        <w:tc>
          <w:tcPr>
            <w:tcW w:w="851" w:type="dxa"/>
            <w:tcBorders>
              <w:top w:val="nil"/>
              <w:left w:val="nil"/>
              <w:bottom w:val="single" w:sz="4" w:space="0" w:color="auto"/>
              <w:right w:val="single" w:sz="4" w:space="0" w:color="auto"/>
            </w:tcBorders>
            <w:shd w:val="clear" w:color="auto" w:fill="auto"/>
            <w:noWrap/>
            <w:vAlign w:val="center"/>
            <w:hideMark/>
          </w:tcPr>
          <w:p w14:paraId="67E7CC05" w14:textId="54267A6F"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0A254A97"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608FA6DF"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MotorV8 Industries Mates Ltd T/A GIRLS TORQUE- AUSTRALIAN WOMEN'S MOTORING NETWORK</w:t>
            </w:r>
          </w:p>
        </w:tc>
        <w:tc>
          <w:tcPr>
            <w:tcW w:w="1764" w:type="dxa"/>
            <w:tcBorders>
              <w:top w:val="nil"/>
              <w:left w:val="nil"/>
              <w:bottom w:val="single" w:sz="4" w:space="0" w:color="auto"/>
              <w:right w:val="single" w:sz="4" w:space="0" w:color="auto"/>
            </w:tcBorders>
            <w:shd w:val="clear" w:color="auto" w:fill="auto"/>
            <w:hideMark/>
          </w:tcPr>
          <w:p w14:paraId="0201A0CB"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Drive Smart, Drive Secure: Outback Queensland</w:t>
            </w:r>
          </w:p>
        </w:tc>
        <w:tc>
          <w:tcPr>
            <w:tcW w:w="1705" w:type="dxa"/>
            <w:tcBorders>
              <w:top w:val="nil"/>
              <w:left w:val="nil"/>
              <w:bottom w:val="single" w:sz="4" w:space="0" w:color="auto"/>
              <w:right w:val="single" w:sz="4" w:space="0" w:color="auto"/>
            </w:tcBorders>
            <w:shd w:val="clear" w:color="auto" w:fill="auto"/>
            <w:hideMark/>
          </w:tcPr>
          <w:p w14:paraId="13822ED1"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Charters Towers City, Richmond, Hughenden, Cloncurry, Croydon, Georgetown</w:t>
            </w:r>
          </w:p>
        </w:tc>
        <w:tc>
          <w:tcPr>
            <w:tcW w:w="6030" w:type="dxa"/>
            <w:tcBorders>
              <w:top w:val="nil"/>
              <w:left w:val="nil"/>
              <w:bottom w:val="single" w:sz="4" w:space="0" w:color="auto"/>
              <w:right w:val="single" w:sz="4" w:space="0" w:color="auto"/>
            </w:tcBorders>
            <w:shd w:val="clear" w:color="auto" w:fill="auto"/>
            <w:hideMark/>
          </w:tcPr>
          <w:p w14:paraId="044ABBB5" w14:textId="5FC1AB7C"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deliver workshops providing practical education on budgeting for vehicle ownership, understanding loans and finance, planning for maintenance, and managing the total cost of car ownership. It will aim improve financial confidence, reduce financial stress, and support reliable transport for employment, education, and healthcare access in remote communities. </w:t>
            </w:r>
          </w:p>
        </w:tc>
        <w:tc>
          <w:tcPr>
            <w:tcW w:w="2720" w:type="dxa"/>
            <w:tcBorders>
              <w:top w:val="nil"/>
              <w:left w:val="nil"/>
              <w:bottom w:val="single" w:sz="4" w:space="0" w:color="auto"/>
              <w:right w:val="single" w:sz="4" w:space="0" w:color="auto"/>
            </w:tcBorders>
            <w:shd w:val="clear" w:color="auto" w:fill="auto"/>
            <w:hideMark/>
          </w:tcPr>
          <w:p w14:paraId="420FC693" w14:textId="45D2BA95"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in rural, regional and remote communities, young women and girls (12-25 years)</w:t>
            </w:r>
          </w:p>
        </w:tc>
        <w:tc>
          <w:tcPr>
            <w:tcW w:w="851" w:type="dxa"/>
            <w:tcBorders>
              <w:top w:val="nil"/>
              <w:left w:val="nil"/>
              <w:bottom w:val="single" w:sz="4" w:space="0" w:color="auto"/>
              <w:right w:val="single" w:sz="4" w:space="0" w:color="auto"/>
            </w:tcBorders>
            <w:shd w:val="clear" w:color="auto" w:fill="auto"/>
            <w:noWrap/>
            <w:vAlign w:val="center"/>
            <w:hideMark/>
          </w:tcPr>
          <w:p w14:paraId="639299DB" w14:textId="5839333E"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6C9E6913"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53AB4923"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lastRenderedPageBreak/>
              <w:t>Mount Larcom and District Show Society Inc.</w:t>
            </w:r>
          </w:p>
        </w:tc>
        <w:tc>
          <w:tcPr>
            <w:tcW w:w="1764" w:type="dxa"/>
            <w:tcBorders>
              <w:top w:val="nil"/>
              <w:left w:val="nil"/>
              <w:bottom w:val="single" w:sz="4" w:space="0" w:color="auto"/>
              <w:right w:val="single" w:sz="4" w:space="0" w:color="auto"/>
            </w:tcBorders>
            <w:shd w:val="clear" w:color="auto" w:fill="auto"/>
            <w:hideMark/>
          </w:tcPr>
          <w:p w14:paraId="6D21AC16"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Rural Women Rising – Leadership, Skills &amp; Wellbeing Workshop</w:t>
            </w:r>
          </w:p>
        </w:tc>
        <w:tc>
          <w:tcPr>
            <w:tcW w:w="1705" w:type="dxa"/>
            <w:tcBorders>
              <w:top w:val="nil"/>
              <w:left w:val="nil"/>
              <w:bottom w:val="single" w:sz="4" w:space="0" w:color="auto"/>
              <w:right w:val="single" w:sz="4" w:space="0" w:color="auto"/>
            </w:tcBorders>
            <w:shd w:val="clear" w:color="auto" w:fill="auto"/>
            <w:noWrap/>
            <w:hideMark/>
          </w:tcPr>
          <w:p w14:paraId="3FD3C92B"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Mount Larcom</w:t>
            </w:r>
          </w:p>
        </w:tc>
        <w:tc>
          <w:tcPr>
            <w:tcW w:w="6030" w:type="dxa"/>
            <w:tcBorders>
              <w:top w:val="nil"/>
              <w:left w:val="nil"/>
              <w:bottom w:val="single" w:sz="4" w:space="0" w:color="auto"/>
              <w:right w:val="single" w:sz="4" w:space="0" w:color="auto"/>
            </w:tcBorders>
            <w:shd w:val="clear" w:color="auto" w:fill="auto"/>
            <w:hideMark/>
          </w:tcPr>
          <w:p w14:paraId="3AD95628" w14:textId="5449E3C4"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provide practical learning sessions facilitated by regional organisations, local government, and industry experts. Sessions include financial literacy, digital skills for small business, leadership and governance in community organisations, and strategies for personal and professional wellbeing. </w:t>
            </w:r>
          </w:p>
        </w:tc>
        <w:tc>
          <w:tcPr>
            <w:tcW w:w="2720" w:type="dxa"/>
            <w:tcBorders>
              <w:top w:val="nil"/>
              <w:left w:val="nil"/>
              <w:bottom w:val="single" w:sz="4" w:space="0" w:color="auto"/>
              <w:right w:val="single" w:sz="4" w:space="0" w:color="auto"/>
            </w:tcBorders>
            <w:shd w:val="clear" w:color="auto" w:fill="auto"/>
            <w:hideMark/>
          </w:tcPr>
          <w:p w14:paraId="3ECB06B6"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in rural, regional and remote communities</w:t>
            </w:r>
          </w:p>
        </w:tc>
        <w:tc>
          <w:tcPr>
            <w:tcW w:w="851" w:type="dxa"/>
            <w:tcBorders>
              <w:top w:val="nil"/>
              <w:left w:val="nil"/>
              <w:bottom w:val="single" w:sz="4" w:space="0" w:color="auto"/>
              <w:right w:val="single" w:sz="4" w:space="0" w:color="auto"/>
            </w:tcBorders>
            <w:shd w:val="clear" w:color="auto" w:fill="auto"/>
            <w:noWrap/>
            <w:vAlign w:val="center"/>
            <w:hideMark/>
          </w:tcPr>
          <w:p w14:paraId="1731CD51" w14:textId="4BE7D419"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$8,575</w:t>
            </w:r>
          </w:p>
        </w:tc>
      </w:tr>
      <w:tr w:rsidR="0009603D" w:rsidRPr="008B5AAA" w14:paraId="016C0916"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1431F724"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Multicultural Mailer Inc</w:t>
            </w:r>
          </w:p>
        </w:tc>
        <w:tc>
          <w:tcPr>
            <w:tcW w:w="1764" w:type="dxa"/>
            <w:tcBorders>
              <w:top w:val="nil"/>
              <w:left w:val="nil"/>
              <w:bottom w:val="single" w:sz="4" w:space="0" w:color="auto"/>
              <w:right w:val="single" w:sz="4" w:space="0" w:color="auto"/>
            </w:tcBorders>
            <w:shd w:val="clear" w:color="auto" w:fill="auto"/>
            <w:hideMark/>
          </w:tcPr>
          <w:p w14:paraId="5BE2CFA8"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Empowering Women-Skills to Success</w:t>
            </w:r>
          </w:p>
        </w:tc>
        <w:tc>
          <w:tcPr>
            <w:tcW w:w="1705" w:type="dxa"/>
            <w:tcBorders>
              <w:top w:val="nil"/>
              <w:left w:val="nil"/>
              <w:bottom w:val="single" w:sz="4" w:space="0" w:color="auto"/>
              <w:right w:val="single" w:sz="4" w:space="0" w:color="auto"/>
            </w:tcBorders>
            <w:shd w:val="clear" w:color="auto" w:fill="auto"/>
            <w:noWrap/>
            <w:hideMark/>
          </w:tcPr>
          <w:p w14:paraId="274546FC"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Hillcrest</w:t>
            </w:r>
          </w:p>
        </w:tc>
        <w:tc>
          <w:tcPr>
            <w:tcW w:w="6030" w:type="dxa"/>
            <w:tcBorders>
              <w:top w:val="nil"/>
              <w:left w:val="nil"/>
              <w:bottom w:val="single" w:sz="4" w:space="0" w:color="auto"/>
              <w:right w:val="single" w:sz="4" w:space="0" w:color="auto"/>
            </w:tcBorders>
            <w:shd w:val="clear" w:color="auto" w:fill="auto"/>
            <w:hideMark/>
          </w:tcPr>
          <w:p w14:paraId="27C0FB0E" w14:textId="542A6F32"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This initiative will deliver structured workshops focused on financial literacy, employability, digital skills, career pathways, and small business basics. The program will also include a community showcase event to connect participants with employers and stakeholders, reducing barriers to employment.</w:t>
            </w:r>
          </w:p>
        </w:tc>
        <w:tc>
          <w:tcPr>
            <w:tcW w:w="2720" w:type="dxa"/>
            <w:tcBorders>
              <w:top w:val="nil"/>
              <w:left w:val="nil"/>
              <w:bottom w:val="single" w:sz="4" w:space="0" w:color="auto"/>
              <w:right w:val="single" w:sz="4" w:space="0" w:color="auto"/>
            </w:tcBorders>
            <w:shd w:val="clear" w:color="auto" w:fill="auto"/>
            <w:hideMark/>
          </w:tcPr>
          <w:p w14:paraId="316C02D5"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from culturally and linguistically diverse (CALD) communities</w:t>
            </w:r>
          </w:p>
        </w:tc>
        <w:tc>
          <w:tcPr>
            <w:tcW w:w="851" w:type="dxa"/>
            <w:tcBorders>
              <w:top w:val="nil"/>
              <w:left w:val="nil"/>
              <w:bottom w:val="single" w:sz="4" w:space="0" w:color="auto"/>
              <w:right w:val="single" w:sz="4" w:space="0" w:color="auto"/>
            </w:tcBorders>
            <w:shd w:val="clear" w:color="auto" w:fill="auto"/>
            <w:noWrap/>
            <w:vAlign w:val="center"/>
            <w:hideMark/>
          </w:tcPr>
          <w:p w14:paraId="25748055" w14:textId="5422B1F7"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$8,500</w:t>
            </w:r>
          </w:p>
        </w:tc>
      </w:tr>
      <w:tr w:rsidR="0009603D" w:rsidRPr="008B5AAA" w14:paraId="481DA164"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28A53A0E" w14:textId="69005820"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Ocean Connect Incorporated</w:t>
            </w:r>
          </w:p>
        </w:tc>
        <w:tc>
          <w:tcPr>
            <w:tcW w:w="1764" w:type="dxa"/>
            <w:tcBorders>
              <w:top w:val="nil"/>
              <w:left w:val="nil"/>
              <w:bottom w:val="single" w:sz="4" w:space="0" w:color="auto"/>
              <w:right w:val="single" w:sz="4" w:space="0" w:color="auto"/>
            </w:tcBorders>
            <w:shd w:val="clear" w:color="auto" w:fill="auto"/>
            <w:hideMark/>
          </w:tcPr>
          <w:p w14:paraId="65B0F33E"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Ocean Connect: Women in the Blue Economy</w:t>
            </w:r>
          </w:p>
        </w:tc>
        <w:tc>
          <w:tcPr>
            <w:tcW w:w="1705" w:type="dxa"/>
            <w:tcBorders>
              <w:top w:val="nil"/>
              <w:left w:val="nil"/>
              <w:bottom w:val="single" w:sz="4" w:space="0" w:color="auto"/>
              <w:right w:val="single" w:sz="4" w:space="0" w:color="auto"/>
            </w:tcBorders>
            <w:shd w:val="clear" w:color="auto" w:fill="auto"/>
            <w:noWrap/>
            <w:hideMark/>
          </w:tcPr>
          <w:p w14:paraId="507073CB"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Tallai</w:t>
            </w:r>
          </w:p>
        </w:tc>
        <w:tc>
          <w:tcPr>
            <w:tcW w:w="6030" w:type="dxa"/>
            <w:tcBorders>
              <w:top w:val="nil"/>
              <w:left w:val="nil"/>
              <w:bottom w:val="single" w:sz="4" w:space="0" w:color="auto"/>
              <w:right w:val="single" w:sz="4" w:space="0" w:color="auto"/>
            </w:tcBorders>
            <w:shd w:val="clear" w:color="auto" w:fill="auto"/>
            <w:hideMark/>
          </w:tcPr>
          <w:p w14:paraId="051701E0" w14:textId="6996AAFC"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aims to equip participants with transferable skills, confidence, and clear pathways into employment, further study, or leadership opportunities within the blue economy.  The program will include online workshops on marine conservation, ocean literacy, leadership, and career pathways, in-person coastal field days featuring hands-on activities like marine monitoring and water confidence training; group mentoring sessions; and resource packs with career guidance materials. </w:t>
            </w:r>
          </w:p>
        </w:tc>
        <w:tc>
          <w:tcPr>
            <w:tcW w:w="2720" w:type="dxa"/>
            <w:tcBorders>
              <w:top w:val="nil"/>
              <w:left w:val="nil"/>
              <w:bottom w:val="single" w:sz="4" w:space="0" w:color="auto"/>
              <w:right w:val="single" w:sz="4" w:space="0" w:color="auto"/>
            </w:tcBorders>
            <w:shd w:val="clear" w:color="auto" w:fill="auto"/>
            <w:hideMark/>
          </w:tcPr>
          <w:p w14:paraId="5EAF9AA8"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Young women and girls (12-25 years)</w:t>
            </w:r>
          </w:p>
        </w:tc>
        <w:tc>
          <w:tcPr>
            <w:tcW w:w="851" w:type="dxa"/>
            <w:tcBorders>
              <w:top w:val="nil"/>
              <w:left w:val="nil"/>
              <w:bottom w:val="single" w:sz="4" w:space="0" w:color="auto"/>
              <w:right w:val="single" w:sz="4" w:space="0" w:color="auto"/>
            </w:tcBorders>
            <w:shd w:val="clear" w:color="auto" w:fill="auto"/>
            <w:noWrap/>
            <w:vAlign w:val="center"/>
            <w:hideMark/>
          </w:tcPr>
          <w:p w14:paraId="0176DD8A" w14:textId="1ECF8B04"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5FA71F08"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33C56441"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Picabeen Community Association Inc.</w:t>
            </w:r>
          </w:p>
        </w:tc>
        <w:tc>
          <w:tcPr>
            <w:tcW w:w="1764" w:type="dxa"/>
            <w:tcBorders>
              <w:top w:val="nil"/>
              <w:left w:val="nil"/>
              <w:bottom w:val="single" w:sz="4" w:space="0" w:color="auto"/>
              <w:right w:val="single" w:sz="4" w:space="0" w:color="auto"/>
            </w:tcBorders>
            <w:shd w:val="clear" w:color="auto" w:fill="auto"/>
            <w:hideMark/>
          </w:tcPr>
          <w:p w14:paraId="36A3D846"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Brighter Futures: Skills &amp; Confidence for Young Women</w:t>
            </w:r>
          </w:p>
        </w:tc>
        <w:tc>
          <w:tcPr>
            <w:tcW w:w="1705" w:type="dxa"/>
            <w:tcBorders>
              <w:top w:val="nil"/>
              <w:left w:val="nil"/>
              <w:bottom w:val="single" w:sz="4" w:space="0" w:color="auto"/>
              <w:right w:val="single" w:sz="4" w:space="0" w:color="auto"/>
            </w:tcBorders>
            <w:shd w:val="clear" w:color="auto" w:fill="auto"/>
            <w:noWrap/>
            <w:hideMark/>
          </w:tcPr>
          <w:p w14:paraId="46ACB3EB"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Mitchelton</w:t>
            </w:r>
          </w:p>
        </w:tc>
        <w:tc>
          <w:tcPr>
            <w:tcW w:w="6030" w:type="dxa"/>
            <w:tcBorders>
              <w:top w:val="nil"/>
              <w:left w:val="nil"/>
              <w:bottom w:val="single" w:sz="4" w:space="0" w:color="auto"/>
              <w:right w:val="single" w:sz="4" w:space="0" w:color="auto"/>
            </w:tcBorders>
            <w:shd w:val="clear" w:color="auto" w:fill="auto"/>
            <w:hideMark/>
          </w:tcPr>
          <w:p w14:paraId="6A7F2AF1" w14:textId="7541903A"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This initiative will deliver safe, trauma-informed workshop, sessions will cover financial literacy, employment readiness, digital literacy and safe job searching, workplace rights, and nutrition on a budget. Each session includes goal setting and self-care strategies tailored to individual needs.</w:t>
            </w:r>
          </w:p>
        </w:tc>
        <w:tc>
          <w:tcPr>
            <w:tcW w:w="2720" w:type="dxa"/>
            <w:tcBorders>
              <w:top w:val="nil"/>
              <w:left w:val="nil"/>
              <w:bottom w:val="single" w:sz="4" w:space="0" w:color="auto"/>
              <w:right w:val="single" w:sz="4" w:space="0" w:color="auto"/>
            </w:tcBorders>
            <w:shd w:val="clear" w:color="auto" w:fill="auto"/>
            <w:hideMark/>
          </w:tcPr>
          <w:p w14:paraId="2B9F40F6"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who have experienced domestic and family violence and/or sexual violence.</w:t>
            </w:r>
          </w:p>
        </w:tc>
        <w:tc>
          <w:tcPr>
            <w:tcW w:w="851" w:type="dxa"/>
            <w:tcBorders>
              <w:top w:val="nil"/>
              <w:left w:val="nil"/>
              <w:bottom w:val="single" w:sz="4" w:space="0" w:color="auto"/>
              <w:right w:val="single" w:sz="4" w:space="0" w:color="auto"/>
            </w:tcBorders>
            <w:shd w:val="clear" w:color="auto" w:fill="auto"/>
            <w:noWrap/>
            <w:vAlign w:val="center"/>
            <w:hideMark/>
          </w:tcPr>
          <w:p w14:paraId="6A9B3758" w14:textId="077B9FAA"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0E1CA000"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295E5D9C"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lastRenderedPageBreak/>
              <w:t>Pomona &amp; District Community House Inc</w:t>
            </w:r>
          </w:p>
        </w:tc>
        <w:tc>
          <w:tcPr>
            <w:tcW w:w="1764" w:type="dxa"/>
            <w:tcBorders>
              <w:top w:val="nil"/>
              <w:left w:val="nil"/>
              <w:bottom w:val="single" w:sz="4" w:space="0" w:color="auto"/>
              <w:right w:val="single" w:sz="4" w:space="0" w:color="auto"/>
            </w:tcBorders>
            <w:shd w:val="clear" w:color="auto" w:fill="auto"/>
            <w:hideMark/>
          </w:tcPr>
          <w:p w14:paraId="2439EC23"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Employment Preparedness &amp; Financial Literacy for Women Project</w:t>
            </w:r>
          </w:p>
        </w:tc>
        <w:tc>
          <w:tcPr>
            <w:tcW w:w="1705" w:type="dxa"/>
            <w:tcBorders>
              <w:top w:val="nil"/>
              <w:left w:val="nil"/>
              <w:bottom w:val="single" w:sz="4" w:space="0" w:color="auto"/>
              <w:right w:val="single" w:sz="4" w:space="0" w:color="auto"/>
            </w:tcBorders>
            <w:shd w:val="clear" w:color="auto" w:fill="auto"/>
            <w:noWrap/>
            <w:hideMark/>
          </w:tcPr>
          <w:p w14:paraId="5D24B29C"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Pomona</w:t>
            </w:r>
          </w:p>
        </w:tc>
        <w:tc>
          <w:tcPr>
            <w:tcW w:w="6030" w:type="dxa"/>
            <w:tcBorders>
              <w:top w:val="nil"/>
              <w:left w:val="nil"/>
              <w:bottom w:val="single" w:sz="4" w:space="0" w:color="auto"/>
              <w:right w:val="single" w:sz="4" w:space="0" w:color="auto"/>
            </w:tcBorders>
            <w:shd w:val="clear" w:color="auto" w:fill="auto"/>
            <w:hideMark/>
          </w:tcPr>
          <w:p w14:paraId="63E4F7D7" w14:textId="6A34DD59"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The initiative will deliver workshops on Employment Preparation and Financial Literacy covering resume writing, responding to selection criteria, cover letter completion, and interview skills workplace financial elements budgeting, and money management.</w:t>
            </w:r>
          </w:p>
        </w:tc>
        <w:tc>
          <w:tcPr>
            <w:tcW w:w="2720" w:type="dxa"/>
            <w:tcBorders>
              <w:top w:val="nil"/>
              <w:left w:val="nil"/>
              <w:bottom w:val="single" w:sz="4" w:space="0" w:color="auto"/>
              <w:right w:val="single" w:sz="4" w:space="0" w:color="auto"/>
            </w:tcBorders>
            <w:shd w:val="clear" w:color="auto" w:fill="auto"/>
            <w:hideMark/>
          </w:tcPr>
          <w:p w14:paraId="6204E5E5"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in rural, regional and remote communities</w:t>
            </w:r>
          </w:p>
        </w:tc>
        <w:tc>
          <w:tcPr>
            <w:tcW w:w="851" w:type="dxa"/>
            <w:tcBorders>
              <w:top w:val="nil"/>
              <w:left w:val="nil"/>
              <w:bottom w:val="single" w:sz="4" w:space="0" w:color="auto"/>
              <w:right w:val="single" w:sz="4" w:space="0" w:color="auto"/>
            </w:tcBorders>
            <w:shd w:val="clear" w:color="auto" w:fill="auto"/>
            <w:noWrap/>
            <w:vAlign w:val="center"/>
            <w:hideMark/>
          </w:tcPr>
          <w:p w14:paraId="6B0DDE78" w14:textId="66A23026"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$8,064</w:t>
            </w:r>
          </w:p>
        </w:tc>
      </w:tr>
      <w:tr w:rsidR="0009603D" w:rsidRPr="008B5AAA" w14:paraId="7DA34D4E"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7B32E3F5"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QENDO Inc</w:t>
            </w:r>
          </w:p>
        </w:tc>
        <w:tc>
          <w:tcPr>
            <w:tcW w:w="1764" w:type="dxa"/>
            <w:tcBorders>
              <w:top w:val="nil"/>
              <w:left w:val="nil"/>
              <w:bottom w:val="single" w:sz="4" w:space="0" w:color="auto"/>
              <w:right w:val="single" w:sz="4" w:space="0" w:color="auto"/>
            </w:tcBorders>
            <w:shd w:val="clear" w:color="auto" w:fill="auto"/>
            <w:hideMark/>
          </w:tcPr>
          <w:p w14:paraId="6A60248A"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EndoWork: Rural Women’s Work &amp; Wellbeing Program</w:t>
            </w:r>
          </w:p>
        </w:tc>
        <w:tc>
          <w:tcPr>
            <w:tcW w:w="1705" w:type="dxa"/>
            <w:tcBorders>
              <w:top w:val="nil"/>
              <w:left w:val="nil"/>
              <w:bottom w:val="single" w:sz="4" w:space="0" w:color="auto"/>
              <w:right w:val="single" w:sz="4" w:space="0" w:color="auto"/>
            </w:tcBorders>
            <w:shd w:val="clear" w:color="auto" w:fill="auto"/>
            <w:noWrap/>
            <w:hideMark/>
          </w:tcPr>
          <w:p w14:paraId="0566A9C3"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Carina</w:t>
            </w:r>
          </w:p>
        </w:tc>
        <w:tc>
          <w:tcPr>
            <w:tcW w:w="6030" w:type="dxa"/>
            <w:tcBorders>
              <w:top w:val="nil"/>
              <w:left w:val="nil"/>
              <w:bottom w:val="nil"/>
              <w:right w:val="nil"/>
            </w:tcBorders>
            <w:shd w:val="clear" w:color="auto" w:fill="auto"/>
            <w:hideMark/>
          </w:tcPr>
          <w:p w14:paraId="4E8B5955" w14:textId="68644422"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deliver a structured program to support women with endometriosis to remain in work, return to work, or continue education.  Participants will develop practical skills in managing symptoms in the workplace, navigating employer conversations, planning for financial stability. </w:t>
            </w:r>
          </w:p>
        </w:tc>
        <w:tc>
          <w:tcPr>
            <w:tcW w:w="2720" w:type="dxa"/>
            <w:tcBorders>
              <w:top w:val="nil"/>
              <w:left w:val="single" w:sz="4" w:space="0" w:color="auto"/>
              <w:bottom w:val="single" w:sz="4" w:space="0" w:color="auto"/>
              <w:right w:val="single" w:sz="4" w:space="0" w:color="auto"/>
            </w:tcBorders>
            <w:shd w:val="clear" w:color="auto" w:fill="auto"/>
            <w:hideMark/>
          </w:tcPr>
          <w:p w14:paraId="52EEF442"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in rural, regional and remote communities</w:t>
            </w:r>
          </w:p>
        </w:tc>
        <w:tc>
          <w:tcPr>
            <w:tcW w:w="851" w:type="dxa"/>
            <w:tcBorders>
              <w:top w:val="nil"/>
              <w:left w:val="nil"/>
              <w:bottom w:val="single" w:sz="4" w:space="0" w:color="auto"/>
              <w:right w:val="single" w:sz="4" w:space="0" w:color="auto"/>
            </w:tcBorders>
            <w:shd w:val="clear" w:color="auto" w:fill="auto"/>
            <w:noWrap/>
            <w:vAlign w:val="center"/>
            <w:hideMark/>
          </w:tcPr>
          <w:p w14:paraId="69159FE0" w14:textId="5928629D"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1CDBC640"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7CD9AFFB"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Queensland Country Women's Association Barcaldine Branch</w:t>
            </w:r>
          </w:p>
        </w:tc>
        <w:tc>
          <w:tcPr>
            <w:tcW w:w="1764" w:type="dxa"/>
            <w:tcBorders>
              <w:top w:val="nil"/>
              <w:left w:val="nil"/>
              <w:bottom w:val="single" w:sz="4" w:space="0" w:color="auto"/>
              <w:right w:val="single" w:sz="4" w:space="0" w:color="auto"/>
            </w:tcBorders>
            <w:shd w:val="clear" w:color="auto" w:fill="auto"/>
            <w:hideMark/>
          </w:tcPr>
          <w:p w14:paraId="464119C2"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Barcaldine Women’s Skills &amp; Economic Empowerment Program</w:t>
            </w:r>
          </w:p>
        </w:tc>
        <w:tc>
          <w:tcPr>
            <w:tcW w:w="1705" w:type="dxa"/>
            <w:tcBorders>
              <w:top w:val="nil"/>
              <w:left w:val="nil"/>
              <w:bottom w:val="single" w:sz="4" w:space="0" w:color="auto"/>
              <w:right w:val="single" w:sz="4" w:space="0" w:color="auto"/>
            </w:tcBorders>
            <w:shd w:val="clear" w:color="auto" w:fill="auto"/>
            <w:noWrap/>
            <w:hideMark/>
          </w:tcPr>
          <w:p w14:paraId="4A85FEC5"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Barcaldine</w:t>
            </w:r>
          </w:p>
        </w:tc>
        <w:tc>
          <w:tcPr>
            <w:tcW w:w="6030" w:type="dxa"/>
            <w:tcBorders>
              <w:top w:val="single" w:sz="4" w:space="0" w:color="auto"/>
              <w:left w:val="nil"/>
              <w:bottom w:val="single" w:sz="4" w:space="0" w:color="auto"/>
              <w:right w:val="single" w:sz="4" w:space="0" w:color="auto"/>
            </w:tcBorders>
            <w:shd w:val="clear" w:color="auto" w:fill="auto"/>
            <w:hideMark/>
          </w:tcPr>
          <w:p w14:paraId="118B967F" w14:textId="7BAE4A45"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provide practical workshops delivered by a regional financial educator, focusing on turning hobbies into small businesses, micro-business fundamentals, mindset and confidence, digital skills, and job-ready training. A networking event with a guest speaker will offer opportunities for connection, mentoring, and ongoing support. </w:t>
            </w:r>
          </w:p>
        </w:tc>
        <w:tc>
          <w:tcPr>
            <w:tcW w:w="2720" w:type="dxa"/>
            <w:tcBorders>
              <w:top w:val="nil"/>
              <w:left w:val="nil"/>
              <w:bottom w:val="single" w:sz="4" w:space="0" w:color="auto"/>
              <w:right w:val="single" w:sz="4" w:space="0" w:color="auto"/>
            </w:tcBorders>
            <w:shd w:val="clear" w:color="auto" w:fill="auto"/>
            <w:hideMark/>
          </w:tcPr>
          <w:p w14:paraId="33195231"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in rural, regional and remote communities</w:t>
            </w:r>
          </w:p>
        </w:tc>
        <w:tc>
          <w:tcPr>
            <w:tcW w:w="851" w:type="dxa"/>
            <w:tcBorders>
              <w:top w:val="nil"/>
              <w:left w:val="nil"/>
              <w:bottom w:val="single" w:sz="4" w:space="0" w:color="auto"/>
              <w:right w:val="single" w:sz="4" w:space="0" w:color="auto"/>
            </w:tcBorders>
            <w:shd w:val="clear" w:color="auto" w:fill="auto"/>
            <w:noWrap/>
            <w:vAlign w:val="center"/>
            <w:hideMark/>
          </w:tcPr>
          <w:p w14:paraId="6B865E47" w14:textId="4F71957E"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188C2AB8"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365153DA"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Salute For Service Australia Ltd</w:t>
            </w:r>
          </w:p>
        </w:tc>
        <w:tc>
          <w:tcPr>
            <w:tcW w:w="1764" w:type="dxa"/>
            <w:tcBorders>
              <w:top w:val="nil"/>
              <w:left w:val="nil"/>
              <w:bottom w:val="single" w:sz="4" w:space="0" w:color="auto"/>
              <w:right w:val="single" w:sz="4" w:space="0" w:color="auto"/>
            </w:tcBorders>
            <w:shd w:val="clear" w:color="auto" w:fill="auto"/>
            <w:hideMark/>
          </w:tcPr>
          <w:p w14:paraId="690A9A6D"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Her Pathways Queensland</w:t>
            </w:r>
          </w:p>
        </w:tc>
        <w:tc>
          <w:tcPr>
            <w:tcW w:w="1705" w:type="dxa"/>
            <w:tcBorders>
              <w:top w:val="nil"/>
              <w:left w:val="nil"/>
              <w:bottom w:val="single" w:sz="4" w:space="0" w:color="auto"/>
              <w:right w:val="single" w:sz="4" w:space="0" w:color="auto"/>
            </w:tcBorders>
            <w:shd w:val="clear" w:color="auto" w:fill="auto"/>
            <w:hideMark/>
          </w:tcPr>
          <w:p w14:paraId="56D32555"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South East Queensland </w:t>
            </w:r>
          </w:p>
        </w:tc>
        <w:tc>
          <w:tcPr>
            <w:tcW w:w="6030" w:type="dxa"/>
            <w:tcBorders>
              <w:top w:val="nil"/>
              <w:left w:val="nil"/>
              <w:bottom w:val="single" w:sz="4" w:space="0" w:color="auto"/>
              <w:right w:val="single" w:sz="4" w:space="0" w:color="auto"/>
            </w:tcBorders>
            <w:shd w:val="clear" w:color="auto" w:fill="auto"/>
            <w:hideMark/>
          </w:tcPr>
          <w:p w14:paraId="7D4C10A2" w14:textId="6F470158"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deliver targeted workshops supported by accessible digital resources and structured financial literacy learning content. Topics will include budgeting, saving, debt awareness, superannuation, digital confidence, résumé and LinkedIn development, interview preparation, career planning, and pathways to employment, further study, or self-employment. </w:t>
            </w:r>
          </w:p>
        </w:tc>
        <w:tc>
          <w:tcPr>
            <w:tcW w:w="2720" w:type="dxa"/>
            <w:tcBorders>
              <w:top w:val="nil"/>
              <w:left w:val="nil"/>
              <w:bottom w:val="single" w:sz="4" w:space="0" w:color="auto"/>
              <w:right w:val="single" w:sz="4" w:space="0" w:color="auto"/>
            </w:tcBorders>
            <w:shd w:val="clear" w:color="auto" w:fill="auto"/>
            <w:hideMark/>
          </w:tcPr>
          <w:p w14:paraId="6A270020" w14:textId="22E94EE4"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connected to the veteran community</w:t>
            </w:r>
          </w:p>
        </w:tc>
        <w:tc>
          <w:tcPr>
            <w:tcW w:w="851" w:type="dxa"/>
            <w:tcBorders>
              <w:top w:val="nil"/>
              <w:left w:val="nil"/>
              <w:bottom w:val="single" w:sz="4" w:space="0" w:color="auto"/>
              <w:right w:val="single" w:sz="4" w:space="0" w:color="auto"/>
            </w:tcBorders>
            <w:shd w:val="clear" w:color="auto" w:fill="auto"/>
            <w:noWrap/>
            <w:vAlign w:val="center"/>
            <w:hideMark/>
          </w:tcPr>
          <w:p w14:paraId="33D54A32" w14:textId="105A5332"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0E7DF84D"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544FA46B"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lastRenderedPageBreak/>
              <w:t>SERO4 Pty Ltd</w:t>
            </w:r>
          </w:p>
        </w:tc>
        <w:tc>
          <w:tcPr>
            <w:tcW w:w="1764" w:type="dxa"/>
            <w:tcBorders>
              <w:top w:val="nil"/>
              <w:left w:val="nil"/>
              <w:bottom w:val="single" w:sz="4" w:space="0" w:color="auto"/>
              <w:right w:val="single" w:sz="4" w:space="0" w:color="auto"/>
            </w:tcBorders>
            <w:shd w:val="clear" w:color="auto" w:fill="auto"/>
            <w:hideMark/>
          </w:tcPr>
          <w:p w14:paraId="0E6372F8"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The Money Story: A Financial Autobiography Workshop</w:t>
            </w:r>
          </w:p>
        </w:tc>
        <w:tc>
          <w:tcPr>
            <w:tcW w:w="1705" w:type="dxa"/>
            <w:tcBorders>
              <w:top w:val="nil"/>
              <w:left w:val="nil"/>
              <w:bottom w:val="single" w:sz="4" w:space="0" w:color="auto"/>
              <w:right w:val="single" w:sz="4" w:space="0" w:color="auto"/>
            </w:tcBorders>
            <w:shd w:val="clear" w:color="auto" w:fill="auto"/>
            <w:noWrap/>
            <w:hideMark/>
          </w:tcPr>
          <w:p w14:paraId="183E3C42"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Wacol/ Numinbah Correctional Centre</w:t>
            </w:r>
          </w:p>
        </w:tc>
        <w:tc>
          <w:tcPr>
            <w:tcW w:w="6030" w:type="dxa"/>
            <w:tcBorders>
              <w:top w:val="nil"/>
              <w:left w:val="nil"/>
              <w:bottom w:val="single" w:sz="4" w:space="0" w:color="auto"/>
              <w:right w:val="single" w:sz="4" w:space="0" w:color="auto"/>
            </w:tcBorders>
            <w:shd w:val="clear" w:color="auto" w:fill="auto"/>
            <w:hideMark/>
          </w:tcPr>
          <w:p w14:paraId="269A713E" w14:textId="120B8BFA"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deliver a financial literacy program for women at Brisbane Women's Correctional Centre. The initiative will support women nearing release to address financial insecurity by building practical skills and addressing psychological barriers to economic independence. The initiative delivers in-person workshops, topics include personal financial beliefs, budgeting, superannuation, banking, debt, and digital money safety. </w:t>
            </w:r>
          </w:p>
        </w:tc>
        <w:tc>
          <w:tcPr>
            <w:tcW w:w="2720" w:type="dxa"/>
            <w:tcBorders>
              <w:top w:val="nil"/>
              <w:left w:val="nil"/>
              <w:bottom w:val="single" w:sz="4" w:space="0" w:color="auto"/>
              <w:right w:val="single" w:sz="4" w:space="0" w:color="auto"/>
            </w:tcBorders>
            <w:shd w:val="clear" w:color="auto" w:fill="auto"/>
            <w:hideMark/>
          </w:tcPr>
          <w:p w14:paraId="0DF71305"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engaged with the criminal justice system</w:t>
            </w:r>
          </w:p>
        </w:tc>
        <w:tc>
          <w:tcPr>
            <w:tcW w:w="851" w:type="dxa"/>
            <w:tcBorders>
              <w:top w:val="nil"/>
              <w:left w:val="nil"/>
              <w:bottom w:val="single" w:sz="4" w:space="0" w:color="auto"/>
              <w:right w:val="single" w:sz="4" w:space="0" w:color="auto"/>
            </w:tcBorders>
            <w:shd w:val="clear" w:color="auto" w:fill="auto"/>
            <w:noWrap/>
            <w:vAlign w:val="center"/>
            <w:hideMark/>
          </w:tcPr>
          <w:p w14:paraId="7C59722C" w14:textId="64101BF4"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$9,350</w:t>
            </w:r>
          </w:p>
        </w:tc>
      </w:tr>
      <w:tr w:rsidR="0009603D" w:rsidRPr="008B5AAA" w14:paraId="319CAB97"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11AB4E42"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Somewhere To Go Foundation</w:t>
            </w:r>
          </w:p>
        </w:tc>
        <w:tc>
          <w:tcPr>
            <w:tcW w:w="1764" w:type="dxa"/>
            <w:tcBorders>
              <w:top w:val="nil"/>
              <w:left w:val="nil"/>
              <w:bottom w:val="single" w:sz="4" w:space="0" w:color="auto"/>
              <w:right w:val="single" w:sz="4" w:space="0" w:color="auto"/>
            </w:tcBorders>
            <w:shd w:val="clear" w:color="auto" w:fill="auto"/>
            <w:hideMark/>
          </w:tcPr>
          <w:p w14:paraId="73E5FADD"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Next Chapter: Financial Independence</w:t>
            </w:r>
          </w:p>
        </w:tc>
        <w:tc>
          <w:tcPr>
            <w:tcW w:w="1705" w:type="dxa"/>
            <w:tcBorders>
              <w:top w:val="nil"/>
              <w:left w:val="nil"/>
              <w:bottom w:val="single" w:sz="4" w:space="0" w:color="auto"/>
              <w:right w:val="single" w:sz="4" w:space="0" w:color="auto"/>
            </w:tcBorders>
            <w:shd w:val="clear" w:color="auto" w:fill="auto"/>
            <w:noWrap/>
            <w:hideMark/>
          </w:tcPr>
          <w:p w14:paraId="58D5D5A9"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Caloundra West</w:t>
            </w:r>
          </w:p>
        </w:tc>
        <w:tc>
          <w:tcPr>
            <w:tcW w:w="6030" w:type="dxa"/>
            <w:tcBorders>
              <w:top w:val="nil"/>
              <w:left w:val="nil"/>
              <w:bottom w:val="single" w:sz="4" w:space="0" w:color="auto"/>
              <w:right w:val="single" w:sz="4" w:space="0" w:color="auto"/>
            </w:tcBorders>
            <w:shd w:val="clear" w:color="auto" w:fill="auto"/>
            <w:hideMark/>
          </w:tcPr>
          <w:p w14:paraId="1E72AB75" w14:textId="6005A4CC" w:rsidR="0009603D" w:rsidRPr="00495363" w:rsidRDefault="0009603D" w:rsidP="0009603D">
            <w:pPr>
              <w:spacing w:after="0" w:line="240" w:lineRule="auto"/>
              <w:rPr>
                <w:rFonts w:ascii="Noto Sans" w:eastAsia="Times New Roman" w:hAnsi="Noto Sans" w:cs="Noto Sans"/>
                <w:kern w:val="0"/>
                <w:lang w:eastAsia="en-AU"/>
                <w14:ligatures w14:val="none"/>
              </w:rPr>
            </w:pPr>
            <w:r w:rsidRPr="00495363">
              <w:rPr>
                <w:rFonts w:ascii="Noto Sans" w:eastAsia="Times New Roman" w:hAnsi="Noto Sans" w:cs="Noto Sans"/>
                <w:kern w:val="0"/>
                <w:lang w:eastAsia="en-AU"/>
                <w14:ligatures w14:val="none"/>
              </w:rPr>
              <w:t xml:space="preserve">This initiative will deliver workshops focusing on budgeting and managing money post-separation, understanding debt and rebuilding financial stability, superannuation and long-term financial planning, and digital literacy and online financial safety. </w:t>
            </w:r>
          </w:p>
        </w:tc>
        <w:tc>
          <w:tcPr>
            <w:tcW w:w="2720" w:type="dxa"/>
            <w:tcBorders>
              <w:top w:val="nil"/>
              <w:left w:val="nil"/>
              <w:bottom w:val="single" w:sz="4" w:space="0" w:color="auto"/>
              <w:right w:val="single" w:sz="4" w:space="0" w:color="auto"/>
            </w:tcBorders>
            <w:shd w:val="clear" w:color="auto" w:fill="auto"/>
            <w:hideMark/>
          </w:tcPr>
          <w:p w14:paraId="30287308"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who have experienced domestic and family violence and/or sexual violence.</w:t>
            </w:r>
          </w:p>
        </w:tc>
        <w:tc>
          <w:tcPr>
            <w:tcW w:w="851" w:type="dxa"/>
            <w:tcBorders>
              <w:top w:val="nil"/>
              <w:left w:val="nil"/>
              <w:bottom w:val="single" w:sz="4" w:space="0" w:color="auto"/>
              <w:right w:val="single" w:sz="4" w:space="0" w:color="auto"/>
            </w:tcBorders>
            <w:shd w:val="clear" w:color="auto" w:fill="auto"/>
            <w:noWrap/>
            <w:vAlign w:val="center"/>
            <w:hideMark/>
          </w:tcPr>
          <w:p w14:paraId="7F3F11D9" w14:textId="70A438D4"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766AA5C3" w14:textId="77777777" w:rsidTr="008F2171">
        <w:trPr>
          <w:trHeight w:val="620"/>
        </w:trPr>
        <w:tc>
          <w:tcPr>
            <w:tcW w:w="2098" w:type="dxa"/>
            <w:tcBorders>
              <w:top w:val="nil"/>
              <w:left w:val="single" w:sz="4" w:space="0" w:color="auto"/>
              <w:bottom w:val="single" w:sz="4" w:space="0" w:color="auto"/>
              <w:right w:val="single" w:sz="4" w:space="0" w:color="auto"/>
            </w:tcBorders>
            <w:shd w:val="clear" w:color="auto" w:fill="auto"/>
            <w:hideMark/>
          </w:tcPr>
          <w:p w14:paraId="626FA023"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Stationery Aid Ltd</w:t>
            </w:r>
          </w:p>
        </w:tc>
        <w:tc>
          <w:tcPr>
            <w:tcW w:w="1764" w:type="dxa"/>
            <w:tcBorders>
              <w:top w:val="nil"/>
              <w:left w:val="nil"/>
              <w:bottom w:val="single" w:sz="4" w:space="0" w:color="auto"/>
              <w:right w:val="single" w:sz="4" w:space="0" w:color="auto"/>
            </w:tcBorders>
            <w:shd w:val="clear" w:color="auto" w:fill="auto"/>
            <w:hideMark/>
          </w:tcPr>
          <w:p w14:paraId="6F5F4836"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Supporting Women: Circular Economy Mentorship Program</w:t>
            </w:r>
          </w:p>
        </w:tc>
        <w:tc>
          <w:tcPr>
            <w:tcW w:w="1705" w:type="dxa"/>
            <w:tcBorders>
              <w:top w:val="nil"/>
              <w:left w:val="nil"/>
              <w:bottom w:val="single" w:sz="4" w:space="0" w:color="auto"/>
              <w:right w:val="single" w:sz="4" w:space="0" w:color="auto"/>
            </w:tcBorders>
            <w:shd w:val="clear" w:color="auto" w:fill="auto"/>
            <w:noWrap/>
            <w:hideMark/>
          </w:tcPr>
          <w:p w14:paraId="3562363B"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Bunya, Albion</w:t>
            </w:r>
          </w:p>
        </w:tc>
        <w:tc>
          <w:tcPr>
            <w:tcW w:w="6030" w:type="dxa"/>
            <w:tcBorders>
              <w:top w:val="nil"/>
              <w:left w:val="nil"/>
              <w:bottom w:val="single" w:sz="4" w:space="0" w:color="auto"/>
              <w:right w:val="single" w:sz="4" w:space="0" w:color="auto"/>
            </w:tcBorders>
            <w:shd w:val="clear" w:color="auto" w:fill="auto"/>
            <w:hideMark/>
          </w:tcPr>
          <w:p w14:paraId="13C73D98" w14:textId="3AD1E495"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This initiative will deliver structured activities with support from retirement-age women volunteers to mentor incarcerated and young women in circular economy principles, workplace skills, and community engagement. Activities building work-readiness skills and fostering intergenerational connections. The program also trains volunteers to lead and coordinate activities</w:t>
            </w:r>
            <w:r>
              <w:rPr>
                <w:rFonts w:ascii="Noto Sans" w:eastAsia="Times New Roman" w:hAnsi="Noto Sans" w:cs="Noto Sans"/>
                <w:color w:val="000000"/>
                <w:kern w:val="0"/>
                <w:lang w:eastAsia="en-AU"/>
                <w14:ligatures w14:val="none"/>
              </w:rPr>
              <w:t xml:space="preserve"> with the goal of</w:t>
            </w:r>
            <w:r w:rsidRPr="00495363">
              <w:rPr>
                <w:rFonts w:ascii="Noto Sans" w:eastAsia="Times New Roman" w:hAnsi="Noto Sans" w:cs="Noto Sans"/>
                <w:color w:val="000000"/>
                <w:kern w:val="0"/>
                <w:lang w:eastAsia="en-AU"/>
                <w14:ligatures w14:val="none"/>
              </w:rPr>
              <w:t xml:space="preserve"> reducing isolation </w:t>
            </w:r>
            <w:r>
              <w:rPr>
                <w:rFonts w:ascii="Noto Sans" w:eastAsia="Times New Roman" w:hAnsi="Noto Sans" w:cs="Noto Sans"/>
                <w:color w:val="000000"/>
                <w:kern w:val="0"/>
                <w:lang w:eastAsia="en-AU"/>
                <w14:ligatures w14:val="none"/>
              </w:rPr>
              <w:t xml:space="preserve">and supporting volunteering. </w:t>
            </w:r>
          </w:p>
        </w:tc>
        <w:tc>
          <w:tcPr>
            <w:tcW w:w="2720" w:type="dxa"/>
            <w:tcBorders>
              <w:top w:val="nil"/>
              <w:left w:val="nil"/>
              <w:bottom w:val="single" w:sz="4" w:space="0" w:color="auto"/>
              <w:right w:val="single" w:sz="4" w:space="0" w:color="auto"/>
            </w:tcBorders>
            <w:shd w:val="clear" w:color="auto" w:fill="auto"/>
            <w:hideMark/>
          </w:tcPr>
          <w:p w14:paraId="5D92A09F"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engaged with the criminal justice system</w:t>
            </w:r>
          </w:p>
        </w:tc>
        <w:tc>
          <w:tcPr>
            <w:tcW w:w="851" w:type="dxa"/>
            <w:tcBorders>
              <w:top w:val="nil"/>
              <w:left w:val="nil"/>
              <w:bottom w:val="single" w:sz="4" w:space="0" w:color="auto"/>
              <w:right w:val="single" w:sz="4" w:space="0" w:color="auto"/>
            </w:tcBorders>
            <w:shd w:val="clear" w:color="auto" w:fill="auto"/>
            <w:noWrap/>
            <w:vAlign w:val="center"/>
            <w:hideMark/>
          </w:tcPr>
          <w:p w14:paraId="0358881E" w14:textId="143B11FA"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48B5792D" w14:textId="77777777" w:rsidTr="008F2171">
        <w:trPr>
          <w:trHeight w:val="620"/>
        </w:trPr>
        <w:tc>
          <w:tcPr>
            <w:tcW w:w="2098" w:type="dxa"/>
            <w:tcBorders>
              <w:top w:val="nil"/>
              <w:left w:val="single" w:sz="4" w:space="0" w:color="auto"/>
              <w:bottom w:val="single" w:sz="4" w:space="0" w:color="auto"/>
              <w:right w:val="single" w:sz="4" w:space="0" w:color="auto"/>
            </w:tcBorders>
            <w:shd w:val="clear" w:color="auto" w:fill="auto"/>
            <w:hideMark/>
          </w:tcPr>
          <w:p w14:paraId="746612E3"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Suited to Success Ltd</w:t>
            </w:r>
          </w:p>
        </w:tc>
        <w:tc>
          <w:tcPr>
            <w:tcW w:w="1764" w:type="dxa"/>
            <w:tcBorders>
              <w:top w:val="nil"/>
              <w:left w:val="nil"/>
              <w:bottom w:val="single" w:sz="4" w:space="0" w:color="auto"/>
              <w:right w:val="single" w:sz="4" w:space="0" w:color="auto"/>
            </w:tcBorders>
            <w:shd w:val="clear" w:color="auto" w:fill="auto"/>
            <w:hideMark/>
          </w:tcPr>
          <w:p w14:paraId="0AEF81C8"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Prospering Women Group</w:t>
            </w:r>
          </w:p>
        </w:tc>
        <w:tc>
          <w:tcPr>
            <w:tcW w:w="1705" w:type="dxa"/>
            <w:tcBorders>
              <w:top w:val="nil"/>
              <w:left w:val="nil"/>
              <w:bottom w:val="single" w:sz="4" w:space="0" w:color="auto"/>
              <w:right w:val="single" w:sz="4" w:space="0" w:color="auto"/>
            </w:tcBorders>
            <w:shd w:val="clear" w:color="auto" w:fill="auto"/>
            <w:noWrap/>
            <w:hideMark/>
          </w:tcPr>
          <w:p w14:paraId="21529E1D"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Fortitude Valley</w:t>
            </w:r>
          </w:p>
        </w:tc>
        <w:tc>
          <w:tcPr>
            <w:tcW w:w="6030" w:type="dxa"/>
            <w:tcBorders>
              <w:top w:val="nil"/>
              <w:left w:val="nil"/>
              <w:bottom w:val="single" w:sz="4" w:space="0" w:color="auto"/>
              <w:right w:val="single" w:sz="4" w:space="0" w:color="auto"/>
            </w:tcBorders>
            <w:shd w:val="clear" w:color="auto" w:fill="auto"/>
            <w:hideMark/>
          </w:tcPr>
          <w:p w14:paraId="79888ACF"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deliver workshops covering topics such as financial literacy, seeking feedback, workplace etiquette, superannuation, and career development. The program aims to promote job retention, career advancement, confidence, and a sense of belonging while reducing financial stress and ensuring women </w:t>
            </w:r>
            <w:r w:rsidRPr="00495363">
              <w:rPr>
                <w:rFonts w:ascii="Noto Sans" w:eastAsia="Times New Roman" w:hAnsi="Noto Sans" w:cs="Noto Sans"/>
                <w:color w:val="000000"/>
                <w:kern w:val="0"/>
                <w:lang w:eastAsia="en-AU"/>
                <w14:ligatures w14:val="none"/>
              </w:rPr>
              <w:lastRenderedPageBreak/>
              <w:t>have the tools and resources to succeed post-employment.</w:t>
            </w:r>
          </w:p>
        </w:tc>
        <w:tc>
          <w:tcPr>
            <w:tcW w:w="2720" w:type="dxa"/>
            <w:tcBorders>
              <w:top w:val="nil"/>
              <w:left w:val="nil"/>
              <w:bottom w:val="single" w:sz="4" w:space="0" w:color="auto"/>
              <w:right w:val="single" w:sz="4" w:space="0" w:color="auto"/>
            </w:tcBorders>
            <w:shd w:val="clear" w:color="auto" w:fill="auto"/>
            <w:hideMark/>
          </w:tcPr>
          <w:p w14:paraId="064223F5" w14:textId="6B843F8A"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lastRenderedPageBreak/>
              <w:t>Vulnerable Queensland women</w:t>
            </w:r>
          </w:p>
        </w:tc>
        <w:tc>
          <w:tcPr>
            <w:tcW w:w="851" w:type="dxa"/>
            <w:tcBorders>
              <w:top w:val="nil"/>
              <w:left w:val="nil"/>
              <w:bottom w:val="single" w:sz="4" w:space="0" w:color="auto"/>
              <w:right w:val="single" w:sz="4" w:space="0" w:color="auto"/>
            </w:tcBorders>
            <w:shd w:val="clear" w:color="auto" w:fill="auto"/>
            <w:noWrap/>
            <w:vAlign w:val="center"/>
            <w:hideMark/>
          </w:tcPr>
          <w:p w14:paraId="2F1160A5" w14:textId="1AA339FC"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$4,980</w:t>
            </w:r>
          </w:p>
        </w:tc>
      </w:tr>
      <w:tr w:rsidR="0009603D" w:rsidRPr="008B5AAA" w14:paraId="4B2EA372"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74F68804"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Surfers Paradise Anglican Crisis Care Inc</w:t>
            </w:r>
          </w:p>
        </w:tc>
        <w:tc>
          <w:tcPr>
            <w:tcW w:w="1764" w:type="dxa"/>
            <w:tcBorders>
              <w:top w:val="nil"/>
              <w:left w:val="nil"/>
              <w:bottom w:val="single" w:sz="4" w:space="0" w:color="auto"/>
              <w:right w:val="single" w:sz="4" w:space="0" w:color="auto"/>
            </w:tcBorders>
            <w:shd w:val="clear" w:color="auto" w:fill="auto"/>
            <w:hideMark/>
          </w:tcPr>
          <w:p w14:paraId="30CCE509"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Empowering Homeless Women Aged 55+</w:t>
            </w:r>
          </w:p>
        </w:tc>
        <w:tc>
          <w:tcPr>
            <w:tcW w:w="1705" w:type="dxa"/>
            <w:tcBorders>
              <w:top w:val="nil"/>
              <w:left w:val="nil"/>
              <w:bottom w:val="single" w:sz="4" w:space="0" w:color="auto"/>
              <w:right w:val="single" w:sz="4" w:space="0" w:color="auto"/>
            </w:tcBorders>
            <w:shd w:val="clear" w:color="auto" w:fill="auto"/>
            <w:noWrap/>
            <w:hideMark/>
          </w:tcPr>
          <w:p w14:paraId="3F7B4D2E"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Surfers Paradise</w:t>
            </w:r>
          </w:p>
        </w:tc>
        <w:tc>
          <w:tcPr>
            <w:tcW w:w="6030" w:type="dxa"/>
            <w:tcBorders>
              <w:top w:val="nil"/>
              <w:left w:val="nil"/>
              <w:bottom w:val="single" w:sz="4" w:space="0" w:color="auto"/>
              <w:right w:val="single" w:sz="4" w:space="0" w:color="auto"/>
            </w:tcBorders>
            <w:shd w:val="clear" w:color="auto" w:fill="auto"/>
            <w:hideMark/>
          </w:tcPr>
          <w:p w14:paraId="784CBF6A" w14:textId="28711FE0"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support homeless women who are experiencing isolation and discrimination by delivering tailored in person support. Participants will be supported with mentoring and training in financial management, interview preparation, professional presentation, resume development, and computer literacy. </w:t>
            </w:r>
          </w:p>
        </w:tc>
        <w:tc>
          <w:tcPr>
            <w:tcW w:w="2720" w:type="dxa"/>
            <w:tcBorders>
              <w:top w:val="nil"/>
              <w:left w:val="nil"/>
              <w:bottom w:val="single" w:sz="4" w:space="0" w:color="auto"/>
              <w:right w:val="single" w:sz="4" w:space="0" w:color="auto"/>
            </w:tcBorders>
            <w:shd w:val="clear" w:color="auto" w:fill="auto"/>
            <w:hideMark/>
          </w:tcPr>
          <w:p w14:paraId="33584051"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aged over 55 years and above</w:t>
            </w:r>
          </w:p>
        </w:tc>
        <w:tc>
          <w:tcPr>
            <w:tcW w:w="851" w:type="dxa"/>
            <w:tcBorders>
              <w:top w:val="nil"/>
              <w:left w:val="nil"/>
              <w:bottom w:val="single" w:sz="4" w:space="0" w:color="auto"/>
              <w:right w:val="single" w:sz="4" w:space="0" w:color="auto"/>
            </w:tcBorders>
            <w:shd w:val="clear" w:color="auto" w:fill="auto"/>
            <w:noWrap/>
            <w:vAlign w:val="center"/>
            <w:hideMark/>
          </w:tcPr>
          <w:p w14:paraId="5E99BE83" w14:textId="6C8BD0E0"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$9,200</w:t>
            </w:r>
          </w:p>
        </w:tc>
      </w:tr>
      <w:tr w:rsidR="0009603D" w:rsidRPr="008B5AAA" w14:paraId="06BE318F"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57412FEB"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The Bangle Foundation</w:t>
            </w:r>
          </w:p>
        </w:tc>
        <w:tc>
          <w:tcPr>
            <w:tcW w:w="1764" w:type="dxa"/>
            <w:tcBorders>
              <w:top w:val="nil"/>
              <w:left w:val="nil"/>
              <w:bottom w:val="single" w:sz="4" w:space="0" w:color="auto"/>
              <w:right w:val="single" w:sz="4" w:space="0" w:color="auto"/>
            </w:tcBorders>
            <w:shd w:val="clear" w:color="auto" w:fill="auto"/>
            <w:hideMark/>
          </w:tcPr>
          <w:p w14:paraId="7AD82C99"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Ghar Ka Paisa: Financial Foundations for South Asian Women</w:t>
            </w:r>
          </w:p>
        </w:tc>
        <w:tc>
          <w:tcPr>
            <w:tcW w:w="1705" w:type="dxa"/>
            <w:tcBorders>
              <w:top w:val="nil"/>
              <w:left w:val="nil"/>
              <w:bottom w:val="single" w:sz="4" w:space="0" w:color="auto"/>
              <w:right w:val="single" w:sz="4" w:space="0" w:color="auto"/>
            </w:tcBorders>
            <w:shd w:val="clear" w:color="auto" w:fill="auto"/>
            <w:noWrap/>
            <w:hideMark/>
          </w:tcPr>
          <w:p w14:paraId="5233EECE"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Acacia Ridge</w:t>
            </w:r>
          </w:p>
        </w:tc>
        <w:tc>
          <w:tcPr>
            <w:tcW w:w="6030" w:type="dxa"/>
            <w:tcBorders>
              <w:top w:val="nil"/>
              <w:left w:val="nil"/>
              <w:bottom w:val="single" w:sz="4" w:space="0" w:color="auto"/>
              <w:right w:val="single" w:sz="4" w:space="0" w:color="auto"/>
            </w:tcBorders>
            <w:shd w:val="clear" w:color="auto" w:fill="auto"/>
            <w:hideMark/>
          </w:tcPr>
          <w:p w14:paraId="2D5D2D2E" w14:textId="16E08B3A"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deliver workshops and information sessions on budgeting and financial literacy, loans and finance, and digital competency. Participants will develop CVs and job-ready documents, gain confidence in navigating systems, and be supported to pursue employment, training, or micro-enterprise opportunities. </w:t>
            </w:r>
          </w:p>
        </w:tc>
        <w:tc>
          <w:tcPr>
            <w:tcW w:w="2720" w:type="dxa"/>
            <w:tcBorders>
              <w:top w:val="nil"/>
              <w:left w:val="nil"/>
              <w:bottom w:val="single" w:sz="4" w:space="0" w:color="auto"/>
              <w:right w:val="single" w:sz="4" w:space="0" w:color="auto"/>
            </w:tcBorders>
            <w:shd w:val="clear" w:color="auto" w:fill="auto"/>
            <w:hideMark/>
          </w:tcPr>
          <w:p w14:paraId="6A9AF71B"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from culturally and linguistically diverse (CALD) communities</w:t>
            </w:r>
          </w:p>
        </w:tc>
        <w:tc>
          <w:tcPr>
            <w:tcW w:w="851" w:type="dxa"/>
            <w:tcBorders>
              <w:top w:val="nil"/>
              <w:left w:val="nil"/>
              <w:bottom w:val="single" w:sz="4" w:space="0" w:color="auto"/>
              <w:right w:val="single" w:sz="4" w:space="0" w:color="auto"/>
            </w:tcBorders>
            <w:shd w:val="clear" w:color="auto" w:fill="auto"/>
            <w:noWrap/>
            <w:vAlign w:val="center"/>
            <w:hideMark/>
          </w:tcPr>
          <w:p w14:paraId="581708EC" w14:textId="04241376"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72E413C8" w14:textId="77777777" w:rsidTr="008F2171">
        <w:trPr>
          <w:trHeight w:val="620"/>
        </w:trPr>
        <w:tc>
          <w:tcPr>
            <w:tcW w:w="2098" w:type="dxa"/>
            <w:tcBorders>
              <w:top w:val="nil"/>
              <w:left w:val="single" w:sz="4" w:space="0" w:color="auto"/>
              <w:bottom w:val="single" w:sz="4" w:space="0" w:color="auto"/>
              <w:right w:val="single" w:sz="4" w:space="0" w:color="auto"/>
            </w:tcBorders>
            <w:shd w:val="clear" w:color="auto" w:fill="auto"/>
            <w:hideMark/>
          </w:tcPr>
          <w:p w14:paraId="497FFD09"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Tully Support Centre Inc</w:t>
            </w:r>
          </w:p>
        </w:tc>
        <w:tc>
          <w:tcPr>
            <w:tcW w:w="1764" w:type="dxa"/>
            <w:tcBorders>
              <w:top w:val="nil"/>
              <w:left w:val="nil"/>
              <w:bottom w:val="single" w:sz="4" w:space="0" w:color="auto"/>
              <w:right w:val="single" w:sz="4" w:space="0" w:color="auto"/>
            </w:tcBorders>
            <w:shd w:val="clear" w:color="auto" w:fill="auto"/>
            <w:hideMark/>
          </w:tcPr>
          <w:p w14:paraId="4E1B240D"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Independence and Empowerment Workshops</w:t>
            </w:r>
          </w:p>
        </w:tc>
        <w:tc>
          <w:tcPr>
            <w:tcW w:w="1705" w:type="dxa"/>
            <w:tcBorders>
              <w:top w:val="nil"/>
              <w:left w:val="nil"/>
              <w:bottom w:val="single" w:sz="4" w:space="0" w:color="auto"/>
              <w:right w:val="single" w:sz="4" w:space="0" w:color="auto"/>
            </w:tcBorders>
            <w:shd w:val="clear" w:color="auto" w:fill="auto"/>
            <w:hideMark/>
          </w:tcPr>
          <w:p w14:paraId="0242E224"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Tully, Cardwell, Mission Beach, Kurramine Beach</w:t>
            </w:r>
          </w:p>
        </w:tc>
        <w:tc>
          <w:tcPr>
            <w:tcW w:w="6030" w:type="dxa"/>
            <w:tcBorders>
              <w:top w:val="nil"/>
              <w:left w:val="nil"/>
              <w:bottom w:val="single" w:sz="4" w:space="0" w:color="auto"/>
              <w:right w:val="single" w:sz="4" w:space="0" w:color="auto"/>
            </w:tcBorders>
            <w:shd w:val="clear" w:color="auto" w:fill="auto"/>
            <w:hideMark/>
          </w:tcPr>
          <w:p w14:paraId="5AEA2344" w14:textId="77CA4BFB"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The initiative delivers workshops in each community, covering Financial Health, Planning and Empowerment, Threats and Fraud, Personal Growth &amp; Safety. Workshops are tailored to the specific needs of the target cohort and aim to provide participants with the knowledge, skills, and confidence to navigate away from DFV, isolation, and exploitation.</w:t>
            </w:r>
          </w:p>
        </w:tc>
        <w:tc>
          <w:tcPr>
            <w:tcW w:w="2720" w:type="dxa"/>
            <w:tcBorders>
              <w:top w:val="nil"/>
              <w:left w:val="nil"/>
              <w:bottom w:val="single" w:sz="4" w:space="0" w:color="auto"/>
              <w:right w:val="single" w:sz="4" w:space="0" w:color="auto"/>
            </w:tcBorders>
            <w:shd w:val="clear" w:color="auto" w:fill="auto"/>
            <w:hideMark/>
          </w:tcPr>
          <w:p w14:paraId="6357DDA4"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who have experienced domestic and family violence and/or sexual violence.</w:t>
            </w:r>
          </w:p>
        </w:tc>
        <w:tc>
          <w:tcPr>
            <w:tcW w:w="851" w:type="dxa"/>
            <w:tcBorders>
              <w:top w:val="nil"/>
              <w:left w:val="nil"/>
              <w:bottom w:val="single" w:sz="4" w:space="0" w:color="auto"/>
              <w:right w:val="single" w:sz="4" w:space="0" w:color="auto"/>
            </w:tcBorders>
            <w:shd w:val="clear" w:color="auto" w:fill="auto"/>
            <w:noWrap/>
            <w:vAlign w:val="center"/>
            <w:hideMark/>
          </w:tcPr>
          <w:p w14:paraId="49EBB74E" w14:textId="09B887BC"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$9,840</w:t>
            </w:r>
          </w:p>
        </w:tc>
      </w:tr>
      <w:tr w:rsidR="0009603D" w:rsidRPr="008B5AAA" w14:paraId="5D4CC874" w14:textId="77777777" w:rsidTr="008F2171">
        <w:trPr>
          <w:trHeight w:val="620"/>
        </w:trPr>
        <w:tc>
          <w:tcPr>
            <w:tcW w:w="2098" w:type="dxa"/>
            <w:tcBorders>
              <w:top w:val="nil"/>
              <w:left w:val="single" w:sz="4" w:space="0" w:color="auto"/>
              <w:bottom w:val="single" w:sz="4" w:space="0" w:color="auto"/>
              <w:right w:val="single" w:sz="4" w:space="0" w:color="auto"/>
            </w:tcBorders>
            <w:shd w:val="clear" w:color="auto" w:fill="auto"/>
            <w:hideMark/>
          </w:tcPr>
          <w:p w14:paraId="32D7E7CD"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Wide Bay Kids</w:t>
            </w:r>
          </w:p>
        </w:tc>
        <w:tc>
          <w:tcPr>
            <w:tcW w:w="1764" w:type="dxa"/>
            <w:tcBorders>
              <w:top w:val="nil"/>
              <w:left w:val="nil"/>
              <w:bottom w:val="single" w:sz="4" w:space="0" w:color="auto"/>
              <w:right w:val="single" w:sz="4" w:space="0" w:color="auto"/>
            </w:tcBorders>
            <w:shd w:val="clear" w:color="auto" w:fill="auto"/>
            <w:hideMark/>
          </w:tcPr>
          <w:p w14:paraId="1FE47EF6"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Women’s Wealth Pathways</w:t>
            </w:r>
          </w:p>
        </w:tc>
        <w:tc>
          <w:tcPr>
            <w:tcW w:w="1705" w:type="dxa"/>
            <w:tcBorders>
              <w:top w:val="nil"/>
              <w:left w:val="nil"/>
              <w:bottom w:val="single" w:sz="4" w:space="0" w:color="auto"/>
              <w:right w:val="single" w:sz="4" w:space="0" w:color="auto"/>
            </w:tcBorders>
            <w:shd w:val="clear" w:color="auto" w:fill="auto"/>
            <w:noWrap/>
            <w:hideMark/>
          </w:tcPr>
          <w:p w14:paraId="1BE774E4"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Bundaberg South</w:t>
            </w:r>
          </w:p>
        </w:tc>
        <w:tc>
          <w:tcPr>
            <w:tcW w:w="6030" w:type="dxa"/>
            <w:tcBorders>
              <w:top w:val="nil"/>
              <w:left w:val="nil"/>
              <w:bottom w:val="single" w:sz="4" w:space="0" w:color="auto"/>
              <w:right w:val="single" w:sz="4" w:space="0" w:color="auto"/>
            </w:tcBorders>
            <w:shd w:val="clear" w:color="auto" w:fill="auto"/>
            <w:hideMark/>
          </w:tcPr>
          <w:p w14:paraId="197C1A49" w14:textId="0ABC7A58"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The initiative will deliver practical workshops covering financial foundations, income opportunities, and lived experience insights. Participants will receive a financial workbook and action plan template. The initiative aims to equip participants with the knowledge and tools to take immediate steps toward </w:t>
            </w:r>
            <w:r w:rsidRPr="00495363">
              <w:rPr>
                <w:rFonts w:ascii="Noto Sans" w:eastAsia="Times New Roman" w:hAnsi="Noto Sans" w:cs="Noto Sans"/>
                <w:color w:val="000000"/>
                <w:kern w:val="0"/>
                <w:lang w:eastAsia="en-AU"/>
                <w14:ligatures w14:val="none"/>
              </w:rPr>
              <w:lastRenderedPageBreak/>
              <w:t>improving their financial independence and economic security to build financial capability and confidence.</w:t>
            </w:r>
          </w:p>
        </w:tc>
        <w:tc>
          <w:tcPr>
            <w:tcW w:w="2720" w:type="dxa"/>
            <w:tcBorders>
              <w:top w:val="nil"/>
              <w:left w:val="nil"/>
              <w:bottom w:val="single" w:sz="4" w:space="0" w:color="auto"/>
              <w:right w:val="single" w:sz="4" w:space="0" w:color="auto"/>
            </w:tcBorders>
            <w:shd w:val="clear" w:color="auto" w:fill="auto"/>
            <w:hideMark/>
          </w:tcPr>
          <w:p w14:paraId="490912A0"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lastRenderedPageBreak/>
              <w:t>Women aged over 55 years and above</w:t>
            </w:r>
          </w:p>
        </w:tc>
        <w:tc>
          <w:tcPr>
            <w:tcW w:w="851" w:type="dxa"/>
            <w:tcBorders>
              <w:top w:val="nil"/>
              <w:left w:val="nil"/>
              <w:bottom w:val="single" w:sz="4" w:space="0" w:color="auto"/>
              <w:right w:val="single" w:sz="4" w:space="0" w:color="auto"/>
            </w:tcBorders>
            <w:shd w:val="clear" w:color="auto" w:fill="auto"/>
            <w:noWrap/>
            <w:vAlign w:val="center"/>
            <w:hideMark/>
          </w:tcPr>
          <w:p w14:paraId="65147802" w14:textId="227C2AA7"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$9,620</w:t>
            </w:r>
          </w:p>
        </w:tc>
      </w:tr>
      <w:tr w:rsidR="0009603D" w:rsidRPr="008B5AAA" w14:paraId="3B6872EE"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65B30146"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of Trades and Industry</w:t>
            </w:r>
          </w:p>
        </w:tc>
        <w:tc>
          <w:tcPr>
            <w:tcW w:w="1764" w:type="dxa"/>
            <w:tcBorders>
              <w:top w:val="nil"/>
              <w:left w:val="nil"/>
              <w:bottom w:val="single" w:sz="4" w:space="0" w:color="auto"/>
              <w:right w:val="single" w:sz="4" w:space="0" w:color="auto"/>
            </w:tcBorders>
            <w:shd w:val="clear" w:color="auto" w:fill="auto"/>
            <w:hideMark/>
          </w:tcPr>
          <w:p w14:paraId="1F44D34B" w14:textId="6BA02F89"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Empower Her - Leadership and skills for young women on remote Russell Island</w:t>
            </w:r>
          </w:p>
        </w:tc>
        <w:tc>
          <w:tcPr>
            <w:tcW w:w="1705" w:type="dxa"/>
            <w:tcBorders>
              <w:top w:val="nil"/>
              <w:left w:val="nil"/>
              <w:bottom w:val="single" w:sz="4" w:space="0" w:color="auto"/>
              <w:right w:val="single" w:sz="4" w:space="0" w:color="auto"/>
            </w:tcBorders>
            <w:shd w:val="clear" w:color="auto" w:fill="auto"/>
            <w:noWrap/>
            <w:hideMark/>
          </w:tcPr>
          <w:p w14:paraId="2E6A9733"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Russell Island</w:t>
            </w:r>
          </w:p>
        </w:tc>
        <w:tc>
          <w:tcPr>
            <w:tcW w:w="6030" w:type="dxa"/>
            <w:tcBorders>
              <w:top w:val="nil"/>
              <w:left w:val="nil"/>
              <w:bottom w:val="single" w:sz="4" w:space="0" w:color="auto"/>
              <w:right w:val="single" w:sz="4" w:space="0" w:color="auto"/>
            </w:tcBorders>
            <w:shd w:val="clear" w:color="auto" w:fill="auto"/>
            <w:hideMark/>
          </w:tcPr>
          <w:p w14:paraId="4A3746C9" w14:textId="700E1391"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deliver a full-day, in-person event, facilitated by tradeswomen, leadership consultants, employment specialists, and personal development coaches. Sessions will focus on goal setting, leadership, educational pathways, trade apprenticeship options, employment support, workplace presentation skills, personal finance. </w:t>
            </w:r>
          </w:p>
        </w:tc>
        <w:tc>
          <w:tcPr>
            <w:tcW w:w="2720" w:type="dxa"/>
            <w:tcBorders>
              <w:top w:val="nil"/>
              <w:left w:val="nil"/>
              <w:bottom w:val="single" w:sz="4" w:space="0" w:color="auto"/>
              <w:right w:val="single" w:sz="4" w:space="0" w:color="auto"/>
            </w:tcBorders>
            <w:shd w:val="clear" w:color="auto" w:fill="auto"/>
            <w:hideMark/>
          </w:tcPr>
          <w:p w14:paraId="45A35CE5"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who have experienced domestic and family violence and/or sexual violence.</w:t>
            </w:r>
          </w:p>
        </w:tc>
        <w:tc>
          <w:tcPr>
            <w:tcW w:w="851" w:type="dxa"/>
            <w:tcBorders>
              <w:top w:val="nil"/>
              <w:left w:val="nil"/>
              <w:bottom w:val="single" w:sz="4" w:space="0" w:color="auto"/>
              <w:right w:val="single" w:sz="4" w:space="0" w:color="auto"/>
            </w:tcBorders>
            <w:shd w:val="clear" w:color="auto" w:fill="auto"/>
            <w:noWrap/>
            <w:vAlign w:val="center"/>
            <w:hideMark/>
          </w:tcPr>
          <w:p w14:paraId="659FB826" w14:textId="29404251"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$9,060</w:t>
            </w:r>
          </w:p>
        </w:tc>
      </w:tr>
      <w:tr w:rsidR="0009603D" w:rsidRPr="008B5AAA" w14:paraId="6828C5F3" w14:textId="77777777" w:rsidTr="008F2171">
        <w:trPr>
          <w:trHeight w:val="1460"/>
        </w:trPr>
        <w:tc>
          <w:tcPr>
            <w:tcW w:w="2098" w:type="dxa"/>
            <w:tcBorders>
              <w:top w:val="nil"/>
              <w:left w:val="single" w:sz="4" w:space="0" w:color="auto"/>
              <w:bottom w:val="single" w:sz="4" w:space="0" w:color="auto"/>
              <w:right w:val="single" w:sz="4" w:space="0" w:color="auto"/>
            </w:tcBorders>
            <w:shd w:val="clear" w:color="auto" w:fill="auto"/>
            <w:hideMark/>
          </w:tcPr>
          <w:p w14:paraId="310DE83B"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Women's Legal Service Queensland Limited</w:t>
            </w:r>
          </w:p>
        </w:tc>
        <w:tc>
          <w:tcPr>
            <w:tcW w:w="1764" w:type="dxa"/>
            <w:tcBorders>
              <w:top w:val="nil"/>
              <w:left w:val="nil"/>
              <w:bottom w:val="single" w:sz="4" w:space="0" w:color="auto"/>
              <w:right w:val="single" w:sz="4" w:space="0" w:color="auto"/>
            </w:tcBorders>
            <w:shd w:val="clear" w:color="auto" w:fill="auto"/>
            <w:hideMark/>
          </w:tcPr>
          <w:p w14:paraId="7D92FC1E"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Your Money Your Future - Rebuilding After Financial Abuse Workshop</w:t>
            </w:r>
          </w:p>
        </w:tc>
        <w:tc>
          <w:tcPr>
            <w:tcW w:w="1705" w:type="dxa"/>
            <w:tcBorders>
              <w:top w:val="nil"/>
              <w:left w:val="nil"/>
              <w:bottom w:val="single" w:sz="4" w:space="0" w:color="auto"/>
              <w:right w:val="single" w:sz="4" w:space="0" w:color="auto"/>
            </w:tcBorders>
            <w:shd w:val="clear" w:color="auto" w:fill="auto"/>
            <w:hideMark/>
          </w:tcPr>
          <w:p w14:paraId="0ADEFF31"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Ipswich, Toowoomba, Roma, Kingaroy, Gympie and Emerald</w:t>
            </w:r>
          </w:p>
        </w:tc>
        <w:tc>
          <w:tcPr>
            <w:tcW w:w="6030" w:type="dxa"/>
            <w:tcBorders>
              <w:top w:val="nil"/>
              <w:left w:val="nil"/>
              <w:bottom w:val="single" w:sz="4" w:space="0" w:color="auto"/>
              <w:right w:val="single" w:sz="4" w:space="0" w:color="auto"/>
            </w:tcBorders>
            <w:shd w:val="clear" w:color="auto" w:fill="auto"/>
            <w:hideMark/>
          </w:tcPr>
          <w:p w14:paraId="27F0AAAF" w14:textId="0FC71EE8"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The initiative will deliver workshops designed to help women understand and document their financial position, locate and access key financial information, and explore options for managing debt and improving financial stability. Workshops will include practical materials and hands-on learning activities. </w:t>
            </w:r>
          </w:p>
        </w:tc>
        <w:tc>
          <w:tcPr>
            <w:tcW w:w="2720" w:type="dxa"/>
            <w:tcBorders>
              <w:top w:val="nil"/>
              <w:left w:val="nil"/>
              <w:bottom w:val="single" w:sz="4" w:space="0" w:color="auto"/>
              <w:right w:val="single" w:sz="4" w:space="0" w:color="auto"/>
            </w:tcBorders>
            <w:shd w:val="clear" w:color="auto" w:fill="auto"/>
            <w:hideMark/>
          </w:tcPr>
          <w:p w14:paraId="56D0B1AC"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who have experienced domestic and family violence and/or sexual violence.</w:t>
            </w:r>
          </w:p>
        </w:tc>
        <w:tc>
          <w:tcPr>
            <w:tcW w:w="851" w:type="dxa"/>
            <w:tcBorders>
              <w:top w:val="nil"/>
              <w:left w:val="nil"/>
              <w:bottom w:val="single" w:sz="4" w:space="0" w:color="auto"/>
              <w:right w:val="single" w:sz="4" w:space="0" w:color="auto"/>
            </w:tcBorders>
            <w:shd w:val="clear" w:color="auto" w:fill="auto"/>
            <w:noWrap/>
            <w:vAlign w:val="center"/>
            <w:hideMark/>
          </w:tcPr>
          <w:p w14:paraId="003E1142" w14:textId="39880D27"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r w:rsidR="0009603D" w:rsidRPr="008B5AAA" w14:paraId="1B42EFCA" w14:textId="77777777" w:rsidTr="008F2171">
        <w:trPr>
          <w:trHeight w:val="1460"/>
        </w:trPr>
        <w:tc>
          <w:tcPr>
            <w:tcW w:w="2098" w:type="dxa"/>
            <w:tcBorders>
              <w:top w:val="nil"/>
              <w:left w:val="single" w:sz="4" w:space="0" w:color="auto"/>
              <w:bottom w:val="single" w:sz="8" w:space="0" w:color="auto"/>
              <w:right w:val="single" w:sz="4" w:space="0" w:color="auto"/>
            </w:tcBorders>
            <w:shd w:val="clear" w:color="auto" w:fill="auto"/>
            <w:hideMark/>
          </w:tcPr>
          <w:p w14:paraId="7F3EE539"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Women's Mentoring Foundation Ltd</w:t>
            </w:r>
          </w:p>
        </w:tc>
        <w:tc>
          <w:tcPr>
            <w:tcW w:w="1764" w:type="dxa"/>
            <w:tcBorders>
              <w:top w:val="nil"/>
              <w:left w:val="nil"/>
              <w:bottom w:val="single" w:sz="8" w:space="0" w:color="auto"/>
              <w:right w:val="single" w:sz="4" w:space="0" w:color="auto"/>
            </w:tcBorders>
            <w:shd w:val="clear" w:color="auto" w:fill="auto"/>
            <w:hideMark/>
          </w:tcPr>
          <w:p w14:paraId="2AECC427"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Leadership &amp; Financial Literacy Program</w:t>
            </w:r>
          </w:p>
        </w:tc>
        <w:tc>
          <w:tcPr>
            <w:tcW w:w="1705" w:type="dxa"/>
            <w:tcBorders>
              <w:top w:val="nil"/>
              <w:left w:val="nil"/>
              <w:bottom w:val="single" w:sz="8" w:space="0" w:color="auto"/>
              <w:right w:val="single" w:sz="4" w:space="0" w:color="auto"/>
            </w:tcBorders>
            <w:shd w:val="clear" w:color="auto" w:fill="auto"/>
            <w:noWrap/>
            <w:hideMark/>
          </w:tcPr>
          <w:p w14:paraId="582DDD2A"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Tanah Merah</w:t>
            </w:r>
          </w:p>
        </w:tc>
        <w:tc>
          <w:tcPr>
            <w:tcW w:w="6030" w:type="dxa"/>
            <w:tcBorders>
              <w:top w:val="nil"/>
              <w:left w:val="nil"/>
              <w:bottom w:val="single" w:sz="8" w:space="0" w:color="auto"/>
              <w:right w:val="single" w:sz="4" w:space="0" w:color="auto"/>
            </w:tcBorders>
            <w:shd w:val="clear" w:color="auto" w:fill="auto"/>
            <w:hideMark/>
          </w:tcPr>
          <w:p w14:paraId="728A7BA8" w14:textId="5B76C41B"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 xml:space="preserve">This initiative will deliver structured workshops covering leadership and confidence building, employability up-skilling and workplace readiness, and financial literacy (budgeting, managing money, and understanding financial obligations). </w:t>
            </w:r>
          </w:p>
        </w:tc>
        <w:tc>
          <w:tcPr>
            <w:tcW w:w="2720" w:type="dxa"/>
            <w:tcBorders>
              <w:top w:val="nil"/>
              <w:left w:val="nil"/>
              <w:bottom w:val="single" w:sz="8" w:space="0" w:color="auto"/>
              <w:right w:val="single" w:sz="4" w:space="0" w:color="auto"/>
            </w:tcBorders>
            <w:shd w:val="clear" w:color="auto" w:fill="auto"/>
            <w:hideMark/>
          </w:tcPr>
          <w:p w14:paraId="45B6CF59" w14:textId="77777777" w:rsidR="0009603D" w:rsidRPr="00495363" w:rsidRDefault="0009603D" w:rsidP="0009603D">
            <w:pPr>
              <w:spacing w:after="0" w:line="240" w:lineRule="auto"/>
              <w:rPr>
                <w:rFonts w:ascii="Noto Sans" w:eastAsia="Times New Roman" w:hAnsi="Noto Sans" w:cs="Noto Sans"/>
                <w:color w:val="000000"/>
                <w:kern w:val="0"/>
                <w:lang w:eastAsia="en-AU"/>
                <w14:ligatures w14:val="none"/>
              </w:rPr>
            </w:pPr>
            <w:r w:rsidRPr="00495363">
              <w:rPr>
                <w:rFonts w:ascii="Noto Sans" w:eastAsia="Times New Roman" w:hAnsi="Noto Sans" w:cs="Noto Sans"/>
                <w:color w:val="000000"/>
                <w:kern w:val="0"/>
                <w:lang w:eastAsia="en-AU"/>
                <w14:ligatures w14:val="none"/>
              </w:rPr>
              <w:t>Women and girls from culturally and linguistically diverse (CALD) communities</w:t>
            </w:r>
          </w:p>
        </w:tc>
        <w:tc>
          <w:tcPr>
            <w:tcW w:w="851" w:type="dxa"/>
            <w:tcBorders>
              <w:top w:val="nil"/>
              <w:left w:val="nil"/>
              <w:bottom w:val="single" w:sz="8" w:space="0" w:color="auto"/>
              <w:right w:val="single" w:sz="4" w:space="0" w:color="auto"/>
            </w:tcBorders>
            <w:shd w:val="clear" w:color="auto" w:fill="auto"/>
            <w:noWrap/>
            <w:vAlign w:val="center"/>
            <w:hideMark/>
          </w:tcPr>
          <w:p w14:paraId="78777EA8" w14:textId="0838F732" w:rsidR="0009603D" w:rsidRPr="00495363" w:rsidRDefault="0009603D" w:rsidP="0009603D">
            <w:pPr>
              <w:spacing w:after="0" w:line="240" w:lineRule="auto"/>
              <w:jc w:val="right"/>
              <w:rPr>
                <w:rFonts w:ascii="Noto Sans" w:eastAsia="Times New Roman" w:hAnsi="Noto Sans" w:cs="Noto Sans"/>
                <w:color w:val="000000"/>
                <w:kern w:val="0"/>
                <w:lang w:eastAsia="en-AU"/>
                <w14:ligatures w14:val="none"/>
              </w:rPr>
            </w:pPr>
            <w:r>
              <w:rPr>
                <w:rFonts w:ascii="Noto Sans" w:hAnsi="Noto Sans" w:cs="Noto Sans"/>
                <w:color w:val="000000"/>
              </w:rPr>
              <w:t>$10,000</w:t>
            </w:r>
          </w:p>
        </w:tc>
      </w:tr>
    </w:tbl>
    <w:p w14:paraId="14DBEA63" w14:textId="77777777" w:rsidR="00B65464" w:rsidRDefault="00B65464"/>
    <w:sectPr w:rsidR="00B65464" w:rsidSect="00856C1E">
      <w:pgSz w:w="16838" w:h="11906" w:orient="landscape" w:code="9"/>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AA"/>
    <w:rsid w:val="00047A9D"/>
    <w:rsid w:val="0009603D"/>
    <w:rsid w:val="001208F1"/>
    <w:rsid w:val="00392DCC"/>
    <w:rsid w:val="003C2334"/>
    <w:rsid w:val="00421257"/>
    <w:rsid w:val="0046799D"/>
    <w:rsid w:val="00495363"/>
    <w:rsid w:val="005422FC"/>
    <w:rsid w:val="005E09DE"/>
    <w:rsid w:val="00747D06"/>
    <w:rsid w:val="00856C1E"/>
    <w:rsid w:val="008B5AAA"/>
    <w:rsid w:val="008C2A6F"/>
    <w:rsid w:val="008F2171"/>
    <w:rsid w:val="00A255C0"/>
    <w:rsid w:val="00A4780F"/>
    <w:rsid w:val="00AD2E9D"/>
    <w:rsid w:val="00B247DD"/>
    <w:rsid w:val="00B65464"/>
    <w:rsid w:val="00D52068"/>
    <w:rsid w:val="00E41127"/>
    <w:rsid w:val="00E54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9D21"/>
  <w15:chartTrackingRefBased/>
  <w15:docId w15:val="{27AC5FFA-D5A0-4835-845D-218D8A23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AAA"/>
    <w:rPr>
      <w:rFonts w:eastAsiaTheme="majorEastAsia" w:cstheme="majorBidi"/>
      <w:color w:val="272727" w:themeColor="text1" w:themeTint="D8"/>
    </w:rPr>
  </w:style>
  <w:style w:type="paragraph" w:styleId="Title">
    <w:name w:val="Title"/>
    <w:basedOn w:val="Normal"/>
    <w:next w:val="Normal"/>
    <w:link w:val="TitleChar"/>
    <w:uiPriority w:val="10"/>
    <w:qFormat/>
    <w:rsid w:val="008B5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AAA"/>
    <w:pPr>
      <w:spacing w:before="160"/>
      <w:jc w:val="center"/>
    </w:pPr>
    <w:rPr>
      <w:i/>
      <w:iCs/>
      <w:color w:val="404040" w:themeColor="text1" w:themeTint="BF"/>
    </w:rPr>
  </w:style>
  <w:style w:type="character" w:customStyle="1" w:styleId="QuoteChar">
    <w:name w:val="Quote Char"/>
    <w:basedOn w:val="DefaultParagraphFont"/>
    <w:link w:val="Quote"/>
    <w:uiPriority w:val="29"/>
    <w:rsid w:val="008B5AAA"/>
    <w:rPr>
      <w:i/>
      <w:iCs/>
      <w:color w:val="404040" w:themeColor="text1" w:themeTint="BF"/>
    </w:rPr>
  </w:style>
  <w:style w:type="paragraph" w:styleId="ListParagraph">
    <w:name w:val="List Paragraph"/>
    <w:basedOn w:val="Normal"/>
    <w:uiPriority w:val="34"/>
    <w:qFormat/>
    <w:rsid w:val="008B5AAA"/>
    <w:pPr>
      <w:ind w:left="720"/>
      <w:contextualSpacing/>
    </w:pPr>
  </w:style>
  <w:style w:type="character" w:styleId="IntenseEmphasis">
    <w:name w:val="Intense Emphasis"/>
    <w:basedOn w:val="DefaultParagraphFont"/>
    <w:uiPriority w:val="21"/>
    <w:qFormat/>
    <w:rsid w:val="008B5AAA"/>
    <w:rPr>
      <w:i/>
      <w:iCs/>
      <w:color w:val="0F4761" w:themeColor="accent1" w:themeShade="BF"/>
    </w:rPr>
  </w:style>
  <w:style w:type="paragraph" w:styleId="IntenseQuote">
    <w:name w:val="Intense Quote"/>
    <w:basedOn w:val="Normal"/>
    <w:next w:val="Normal"/>
    <w:link w:val="IntenseQuoteChar"/>
    <w:uiPriority w:val="30"/>
    <w:qFormat/>
    <w:rsid w:val="008B5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AAA"/>
    <w:rPr>
      <w:i/>
      <w:iCs/>
      <w:color w:val="0F4761" w:themeColor="accent1" w:themeShade="BF"/>
    </w:rPr>
  </w:style>
  <w:style w:type="character" w:styleId="IntenseReference">
    <w:name w:val="Intense Reference"/>
    <w:basedOn w:val="DefaultParagraphFont"/>
    <w:uiPriority w:val="32"/>
    <w:qFormat/>
    <w:rsid w:val="008B5AAA"/>
    <w:rPr>
      <w:b/>
      <w:bCs/>
      <w:smallCaps/>
      <w:color w:val="0F4761" w:themeColor="accent1" w:themeShade="BF"/>
      <w:spacing w:val="5"/>
    </w:rPr>
  </w:style>
  <w:style w:type="paragraph" w:styleId="Revision">
    <w:name w:val="Revision"/>
    <w:hidden/>
    <w:uiPriority w:val="99"/>
    <w:semiHidden/>
    <w:rsid w:val="003C23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5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Empowering Queensland Women 2026 Round 2 Succesful Recipients</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Empowering Queensland Women 2026 Round 2 Succesful Recipients</dc:title>
  <dc:subject>Empowering Queensland Women 2026 Round 2 Succesful Recipients</dc:subject>
  <dc:creator>Queensland Government</dc:creator>
  <cp:keywords>eqw;empowering;queensland;women;grants</cp:keywords>
  <dc:description/>
  <cp:lastModifiedBy>Richard Howard</cp:lastModifiedBy>
  <cp:revision>3</cp:revision>
  <dcterms:created xsi:type="dcterms:W3CDTF">2026-06-23T02:11:00Z</dcterms:created>
  <dcterms:modified xsi:type="dcterms:W3CDTF">2026-07-03T05:36:00Z</dcterms:modified>
</cp:coreProperties>
</file>